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11C50573" w:rsidR="00595844" w:rsidRPr="00595844" w:rsidRDefault="00595844" w:rsidP="00D230F1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34B84C6D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1AAE2977">
            <wp:extent cx="3848100" cy="7315200"/>
            <wp:effectExtent l="19050" t="3810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52EE"/>
    <w:rsid w:val="00006FBA"/>
    <w:rsid w:val="00007A27"/>
    <w:rsid w:val="00011588"/>
    <w:rsid w:val="00050374"/>
    <w:rsid w:val="000774AD"/>
    <w:rsid w:val="00095ED5"/>
    <w:rsid w:val="000C1C8C"/>
    <w:rsid w:val="00160F07"/>
    <w:rsid w:val="001C64BD"/>
    <w:rsid w:val="001D265D"/>
    <w:rsid w:val="001E216B"/>
    <w:rsid w:val="0026349B"/>
    <w:rsid w:val="0027078B"/>
    <w:rsid w:val="0028527F"/>
    <w:rsid w:val="00333D2B"/>
    <w:rsid w:val="00384D4C"/>
    <w:rsid w:val="003D13E0"/>
    <w:rsid w:val="004334F4"/>
    <w:rsid w:val="004F0001"/>
    <w:rsid w:val="004F07C9"/>
    <w:rsid w:val="0055277A"/>
    <w:rsid w:val="00595844"/>
    <w:rsid w:val="005D074A"/>
    <w:rsid w:val="00640116"/>
    <w:rsid w:val="0067694E"/>
    <w:rsid w:val="00685E23"/>
    <w:rsid w:val="006D22C6"/>
    <w:rsid w:val="00785971"/>
    <w:rsid w:val="007F2E09"/>
    <w:rsid w:val="00845666"/>
    <w:rsid w:val="008A0A33"/>
    <w:rsid w:val="00920665"/>
    <w:rsid w:val="00952550"/>
    <w:rsid w:val="009938D6"/>
    <w:rsid w:val="009A05CA"/>
    <w:rsid w:val="009B77DD"/>
    <w:rsid w:val="009C2131"/>
    <w:rsid w:val="009D2B15"/>
    <w:rsid w:val="00A32408"/>
    <w:rsid w:val="00A850BE"/>
    <w:rsid w:val="00B35F37"/>
    <w:rsid w:val="00B7635C"/>
    <w:rsid w:val="00BB5801"/>
    <w:rsid w:val="00C35C86"/>
    <w:rsid w:val="00C637F8"/>
    <w:rsid w:val="00CA448E"/>
    <w:rsid w:val="00CA7021"/>
    <w:rsid w:val="00CA7566"/>
    <w:rsid w:val="00CF5980"/>
    <w:rsid w:val="00D230F1"/>
    <w:rsid w:val="00D425E2"/>
    <w:rsid w:val="00E470F4"/>
    <w:rsid w:val="00E8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Cut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26.07.2023-26.04.2025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Cut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Comuna Cut, Principală, nr.29, tel. 0258745111, email: cut@ab.e-adm.ro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15023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15405" custLinFactNeighborY="-912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serviciului public cu un vehicul cu benă basculabilă va oferi o parte din suportul logistic necesar în vederea activității de întreținere a drumurilor și străzilor și a tuturor spațiilor publice din comuna Cut. 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Eficientizarea compartimentului întreținere și gospodărire, ordine publică și siguranță</a:t>
          </a: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Asigurarea unor servicii publice de calitate pentru cetățeni. 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Achizitia autovehicolului a contribuit la eficientizarea  compartimentului întreținere și gospodărire, ordine publică și siguranță.</a:t>
          </a: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EFICIENTIZAREA COMPARTIMENTULUI ÎNTREȚINERE ȘI GOSPODĂRIRE, ODINE PUBLICĂ ȘI SIGURANȚĂ PRIN ACHIZIȚIONAREA UNUI VEHICUL CU BENĂ BASCULABILĂ (AUTOUTILITARĂ)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88F2638F-C1BC-4317-9E41-E76DEA28DB7D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31D3693-92C1-4903-8D00-B18AF522425C}" type="parTrans" cxnId="{32619A3C-E59E-46B0-A8EC-3A5C9A7C6845}">
      <dgm:prSet/>
      <dgm:spPr/>
      <dgm:t>
        <a:bodyPr/>
        <a:lstStyle/>
        <a:p>
          <a:endParaRPr lang="en-GB"/>
        </a:p>
      </dgm:t>
    </dgm:pt>
    <dgm:pt modelId="{D7A2ED6C-7F81-4719-BD84-95F8634D09DE}" type="sibTrans" cxnId="{32619A3C-E59E-46B0-A8EC-3A5C9A7C6845}">
      <dgm:prSet/>
      <dgm:spPr/>
      <dgm:t>
        <a:bodyPr/>
        <a:lstStyle/>
        <a:p>
          <a:endParaRPr lang="en-GB"/>
        </a:p>
      </dgm:t>
    </dgm:pt>
    <dgm:pt modelId="{1B93BB3F-9C17-434A-B8A3-551D51126A71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7D12702-791D-428E-BBD5-D6A4AEAC1DBC}" type="parTrans" cxnId="{909D7148-717E-45B0-8A5E-E330D1DEAA49}">
      <dgm:prSet/>
      <dgm:spPr/>
      <dgm:t>
        <a:bodyPr/>
        <a:lstStyle/>
        <a:p>
          <a:endParaRPr lang="en-GB"/>
        </a:p>
      </dgm:t>
    </dgm:pt>
    <dgm:pt modelId="{61E6734B-8DF4-4A8E-8999-9D89B2EEAFD0}" type="sibTrans" cxnId="{909D7148-717E-45B0-8A5E-E330D1DEAA49}">
      <dgm:prSet/>
      <dgm:spPr/>
      <dgm:t>
        <a:bodyPr/>
        <a:lstStyle/>
        <a:p>
          <a:endParaRPr lang="en-GB"/>
        </a:p>
      </dgm:t>
    </dgm:pt>
    <dgm:pt modelId="{416F0086-6B77-4EC4-9CC3-D012D0818AE2}">
      <dgm:prSet custT="1"/>
      <dgm:spPr/>
      <dgm:t>
        <a:bodyPr/>
        <a:lstStyle/>
        <a:p>
          <a:pPr algn="l">
            <a:buChar char="•"/>
          </a:pPr>
          <a:endParaRPr lang="en-GB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B11261B1-5A46-4FFB-843C-2291C2B7BC07}" type="parTrans" cxnId="{1BDFFB78-975A-4B29-ABF8-51A2B83D8C58}">
      <dgm:prSet/>
      <dgm:spPr/>
      <dgm:t>
        <a:bodyPr/>
        <a:lstStyle/>
        <a:p>
          <a:endParaRPr lang="en-GB"/>
        </a:p>
      </dgm:t>
    </dgm:pt>
    <dgm:pt modelId="{28B25705-E66D-46B8-AA63-CC57ACBFB138}" type="sibTrans" cxnId="{1BDFFB78-975A-4B29-ABF8-51A2B83D8C58}">
      <dgm:prSet/>
      <dgm:spPr/>
      <dgm:t>
        <a:bodyPr/>
        <a:lstStyle/>
        <a:p>
          <a:endParaRPr lang="en-GB"/>
        </a:p>
      </dgm:t>
    </dgm:pt>
    <dgm:pt modelId="{9DFBB5F9-6FC8-4E32-B2C6-DBBB7A057BA0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 operativitatea activităților de întreținere și administrare a domeniului public, prin intervenția promptă, având echipamentele necesare.  </a:t>
          </a:r>
        </a:p>
      </dgm:t>
    </dgm:pt>
    <dgm:pt modelId="{373AD9C1-DC91-4FF6-9410-DE857A233A0A}" type="parTrans" cxnId="{A8FA9B3E-82F7-4518-BA74-1278DAC5213A}">
      <dgm:prSet/>
      <dgm:spPr/>
      <dgm:t>
        <a:bodyPr/>
        <a:lstStyle/>
        <a:p>
          <a:endParaRPr lang="en-GB"/>
        </a:p>
      </dgm:t>
    </dgm:pt>
    <dgm:pt modelId="{23FE97CD-AF25-4DA0-8DEA-5D4BA677FB61}" type="sibTrans" cxnId="{A8FA9B3E-82F7-4518-BA74-1278DAC5213A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91919" custScaleY="53021" custLinFactNeighborX="534" custLinFactNeighborY="383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88332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62328" custScaleY="9851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125465" custScaleY="99045" custLinFactNeighborX="206" custLinFactNeighborY="-20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EAAE8120-CE51-481C-A16A-A73060ABF18A}" type="presOf" srcId="{1B93BB3F-9C17-434A-B8A3-551D51126A71}" destId="{23447CCD-1B81-4231-9550-72B81D2CD4B5}" srcOrd="0" destOrd="1" presId="urn:microsoft.com/office/officeart/2005/8/layout/vList5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32619A3C-E59E-46B0-A8EC-3A5C9A7C6845}" srcId="{384D8344-1B09-457C-8C5C-C9E67DE7BEAA}" destId="{88F2638F-C1BC-4317-9E41-E76DEA28DB7D}" srcOrd="2" destOrd="0" parTransId="{C31D3693-92C1-4903-8D00-B18AF522425C}" sibTransId="{D7A2ED6C-7F81-4719-BD84-95F8634D09DE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A8FA9B3E-82F7-4518-BA74-1278DAC5213A}" srcId="{353E89F5-90FD-43B1-923C-F7A614CF3C22}" destId="{9DFBB5F9-6FC8-4E32-B2C6-DBBB7A057BA0}" srcOrd="1" destOrd="0" parTransId="{373AD9C1-DC91-4FF6-9410-DE857A233A0A}" sibTransId="{23FE97CD-AF25-4DA0-8DEA-5D4BA677FB61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909D7148-717E-45B0-8A5E-E330D1DEAA49}" srcId="{384D8344-1B09-457C-8C5C-C9E67DE7BEAA}" destId="{1B93BB3F-9C17-434A-B8A3-551D51126A71}" srcOrd="1" destOrd="0" parTransId="{37D12702-791D-428E-BBD5-D6A4AEAC1DBC}" sibTransId="{61E6734B-8DF4-4A8E-8999-9D89B2EEAFD0}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1BDFFB78-975A-4B29-ABF8-51A2B83D8C58}" srcId="{353E89F5-90FD-43B1-923C-F7A614CF3C22}" destId="{416F0086-6B77-4EC4-9CC3-D012D0818AE2}" srcOrd="2" destOrd="0" parTransId="{B11261B1-5A46-4FFB-843C-2291C2B7BC07}" sibTransId="{28B25705-E66D-46B8-AA63-CC57ACBFB1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E27E7AE-9596-40B8-A9F0-B66C80498DC6}" type="presOf" srcId="{9DFBB5F9-6FC8-4E32-B2C6-DBBB7A057BA0}" destId="{28FB0171-7E9F-4A24-A49B-3968FB810212}" srcOrd="0" destOrd="1" presId="urn:microsoft.com/office/officeart/2005/8/layout/vList5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F546E3C9-83A3-4FAD-AB8D-BCB27C57767C}" type="presOf" srcId="{88F2638F-C1BC-4317-9E41-E76DEA28DB7D}" destId="{23447CCD-1B81-4231-9550-72B81D2CD4B5}" srcOrd="0" destOrd="2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8087ECCE-BD65-4C95-9CD2-A099621E39E3}" type="presOf" srcId="{416F0086-6B77-4EC4-9CC3-D012D0818AE2}" destId="{28FB0171-7E9F-4A24-A49B-3968FB810212}" srcOrd="0" destOrd="2" presId="urn:microsoft.com/office/officeart/2005/8/layout/vList5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Cut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15023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26.07.2023-26.04.2025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Cut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86861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Comuna Cut, Principală, nr.29, tel. 0258745111, email: cut@ab.e-adm.ro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07579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2009346" y="-1148775"/>
          <a:ext cx="654435" cy="3016648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EFICIENTIZAREA COMPARTIMENTULUI ÎNTREȚINERE ȘI GOSPODĂRIRE, ODINE PUBLICĂ ȘI SIGURANȚĂ PRIN ACHIZIȚIONAREA UNUI VEHICUL CU BENĂ BASCULABILĂ (AUTOUTILITARĂ)</a:t>
          </a:r>
        </a:p>
      </dsp:txBody>
      <dsp:txXfrm rot="-5400000">
        <a:off x="828240" y="64278"/>
        <a:ext cx="2984701" cy="590541"/>
      </dsp:txXfrm>
    </dsp:sp>
    <dsp:sp modelId="{6EC5E805-08FA-4895-8CA4-08082562C7BD}">
      <dsp:nvSpPr>
        <dsp:cNvPr id="0" name=""/>
        <dsp:cNvSpPr/>
      </dsp:nvSpPr>
      <dsp:spPr>
        <a:xfrm>
          <a:off x="8606" y="7716"/>
          <a:ext cx="828187" cy="713979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43460" y="42570"/>
        <a:ext cx="758479" cy="644271"/>
      </dsp:txXfrm>
    </dsp:sp>
    <dsp:sp modelId="{67D01082-9332-47DF-8279-5861B99B6E4E}">
      <dsp:nvSpPr>
        <dsp:cNvPr id="0" name=""/>
        <dsp:cNvSpPr/>
      </dsp:nvSpPr>
      <dsp:spPr>
        <a:xfrm rot="5400000">
          <a:off x="1231604" y="428315"/>
          <a:ext cx="2209690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serviciului public cu un vehicul cu benă basculabilă va oferi o parte din suportul logistic necesar în vederea activității de întreținere a drumurilor și străzilor și a tuturor spațiilor publice din comuna Cut. </a:t>
          </a:r>
        </a:p>
      </dsp:txBody>
      <dsp:txXfrm rot="-5400000">
        <a:off x="827429" y="832490"/>
        <a:ext cx="3018040" cy="2209690"/>
      </dsp:txXfrm>
    </dsp:sp>
    <dsp:sp modelId="{676F0F9C-38DE-429C-852F-FD5801F46D45}">
      <dsp:nvSpPr>
        <dsp:cNvPr id="0" name=""/>
        <dsp:cNvSpPr/>
      </dsp:nvSpPr>
      <dsp:spPr>
        <a:xfrm>
          <a:off x="52" y="783868"/>
          <a:ext cx="827377" cy="2306935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24257"/>
        <a:ext cx="746599" cy="2226157"/>
      </dsp:txXfrm>
    </dsp:sp>
    <dsp:sp modelId="{23447CCD-1B81-4231-9550-72B81D2CD4B5}">
      <dsp:nvSpPr>
        <dsp:cNvPr id="0" name=""/>
        <dsp:cNvSpPr/>
      </dsp:nvSpPr>
      <dsp:spPr>
        <a:xfrm rot="5400000">
          <a:off x="1811884" y="2318524"/>
          <a:ext cx="1066989" cy="3005441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Eficientizarea compartimentului întreținere și gospodărire, ordine publică și siguranță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42658" y="3339836"/>
        <a:ext cx="2953355" cy="962817"/>
      </dsp:txXfrm>
    </dsp:sp>
    <dsp:sp modelId="{63568D48-0DAA-436B-A039-D707DEB774A9}">
      <dsp:nvSpPr>
        <dsp:cNvPr id="0" name=""/>
        <dsp:cNvSpPr/>
      </dsp:nvSpPr>
      <dsp:spPr>
        <a:xfrm>
          <a:off x="52" y="3158133"/>
          <a:ext cx="839830" cy="1326653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1049" y="3199130"/>
        <a:ext cx="757836" cy="1244659"/>
      </dsp:txXfrm>
    </dsp:sp>
    <dsp:sp modelId="{28FB0171-7E9F-4A24-A49B-3968FB810212}">
      <dsp:nvSpPr>
        <dsp:cNvPr id="0" name=""/>
        <dsp:cNvSpPr/>
      </dsp:nvSpPr>
      <dsp:spPr>
        <a:xfrm rot="5400000">
          <a:off x="1813984" y="3733545"/>
          <a:ext cx="1077277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Asigurarea unor servicii publice de calitate pentru cetățeni. </a:t>
          </a:r>
        </a:p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Crește operativitatea activităților de întreținere și administrare a domeniului public, prin intervenția promptă, având echipamentele necesare. 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GB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0753" y="4739364"/>
        <a:ext cx="2931152" cy="972101"/>
      </dsp:txXfrm>
    </dsp:sp>
    <dsp:sp modelId="{A3D7207D-56C5-4FFB-88D0-51628AD11EE3}">
      <dsp:nvSpPr>
        <dsp:cNvPr id="0" name=""/>
        <dsp:cNvSpPr/>
      </dsp:nvSpPr>
      <dsp:spPr>
        <a:xfrm>
          <a:off x="52" y="4552117"/>
          <a:ext cx="860700" cy="1346596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94133"/>
        <a:ext cx="776668" cy="1262564"/>
      </dsp:txXfrm>
    </dsp:sp>
    <dsp:sp modelId="{6F97E8EC-0945-4C57-9BB0-ED664CA17D3D}">
      <dsp:nvSpPr>
        <dsp:cNvPr id="0" name=""/>
        <dsp:cNvSpPr/>
      </dsp:nvSpPr>
      <dsp:spPr>
        <a:xfrm rot="5400000">
          <a:off x="1820820" y="5150701"/>
          <a:ext cx="1077277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Achizitia autovehicolului a contribuit la eficientizarea  compartimentului întreținere și gospodărire, ordine publică și siguranță.</a:t>
          </a:r>
        </a:p>
      </dsp:txBody>
      <dsp:txXfrm rot="-5400000">
        <a:off x="870818" y="6153291"/>
        <a:ext cx="2924693" cy="972101"/>
      </dsp:txXfrm>
    </dsp:sp>
    <dsp:sp modelId="{B39F83D9-F0B1-4873-A1B7-4B02D7C06550}">
      <dsp:nvSpPr>
        <dsp:cNvPr id="0" name=""/>
        <dsp:cNvSpPr/>
      </dsp:nvSpPr>
      <dsp:spPr>
        <a:xfrm>
          <a:off x="52" y="5966044"/>
          <a:ext cx="870713" cy="1346596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6008549"/>
        <a:ext cx="785703" cy="126158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5</cp:revision>
  <dcterms:created xsi:type="dcterms:W3CDTF">2025-07-09T09:12:00Z</dcterms:created>
  <dcterms:modified xsi:type="dcterms:W3CDTF">2025-07-11T07:05:00Z</dcterms:modified>
</cp:coreProperties>
</file>