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17BF3" w14:textId="77777777" w:rsidR="00595844" w:rsidRPr="00595844" w:rsidRDefault="00595844" w:rsidP="00595844">
      <w:pPr>
        <w:spacing w:after="0" w:line="240" w:lineRule="auto"/>
        <w:jc w:val="right"/>
        <w:rPr>
          <w:rFonts w:ascii="Calibri" w:eastAsia="Calibri" w:hAnsi="Calibri" w:cs="Times New Roman"/>
          <w:b/>
          <w:bCs/>
          <w:i/>
          <w:iCs/>
          <w:noProof/>
          <w:spacing w:val="5"/>
        </w:rPr>
      </w:pPr>
      <w:r w:rsidRPr="00595844">
        <w:rPr>
          <w:rFonts w:ascii="Calibri" w:eastAsia="Calibri" w:hAnsi="Calibri" w:cs="Times New Roman"/>
          <w:b/>
          <w:bCs/>
          <w:i/>
          <w:iCs/>
          <w:noProof/>
          <w:spacing w:val="5"/>
        </w:rPr>
        <w:t>ANEXA 6 – PREZENTARE PROIECT</w:t>
      </w:r>
    </w:p>
    <w:p w14:paraId="271CD2E6" w14:textId="77777777" w:rsidR="00595844" w:rsidRPr="00595844" w:rsidRDefault="00595844" w:rsidP="00595844">
      <w:pPr>
        <w:spacing w:after="0" w:line="240" w:lineRule="auto"/>
        <w:jc w:val="right"/>
        <w:rPr>
          <w:rFonts w:ascii="Calibri" w:eastAsia="Calibri" w:hAnsi="Calibri" w:cs="Times New Roman"/>
          <w:b/>
          <w:bCs/>
          <w:i/>
          <w:iCs/>
          <w:noProof/>
          <w:spacing w:val="5"/>
        </w:rPr>
      </w:pPr>
    </w:p>
    <w:p w14:paraId="17D38F2F" w14:textId="45C98BD2" w:rsidR="00595844" w:rsidRPr="0059584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595844">
        <w:rPr>
          <w:rFonts w:ascii="Trebuchet MS" w:eastAsia="Calibri" w:hAnsi="Trebuchet MS" w:cs="Times New Roman"/>
          <w:b/>
          <w:noProof/>
          <w:lang w:eastAsia="ro-RO"/>
        </w:rPr>
        <w:t xml:space="preserve">Proiect finanțat prin intermediul Strategiei de Dezvoltare Locală a Grupului de Acțiune Locală </w:t>
      </w:r>
      <w:r w:rsidR="004F07C9">
        <w:rPr>
          <w:rFonts w:ascii="Trebuchet MS" w:eastAsia="Calibri" w:hAnsi="Trebuchet MS" w:cs="Times New Roman"/>
          <w:b/>
          <w:noProof/>
          <w:lang w:eastAsia="ro-RO"/>
        </w:rPr>
        <w:t>ASOCIAȚIA ȚARA SECAȘELOR ALBA - SIBIU</w:t>
      </w:r>
      <w:r w:rsidRPr="00595844">
        <w:rPr>
          <w:rFonts w:ascii="Trebuchet MS" w:eastAsia="Calibri" w:hAnsi="Trebuchet MS" w:cs="Times New Roman"/>
          <w:b/>
          <w:noProof/>
          <w:lang w:eastAsia="ro-RO"/>
        </w:rPr>
        <w:t xml:space="preserve"> </w:t>
      </w:r>
      <w:r w:rsidRPr="00595844">
        <w:rPr>
          <w:rFonts w:ascii="Trebuchet MS" w:eastAsia="Calibri" w:hAnsi="Trebuchet MS" w:cs="Times New Roman"/>
          <w:b/>
          <w:noProof/>
          <w:lang w:eastAsia="ro-RO"/>
        </w:rPr>
        <w:tab/>
      </w:r>
    </w:p>
    <w:p w14:paraId="2A28B872" w14:textId="574398AD" w:rsidR="00595844" w:rsidRPr="00595844" w:rsidRDefault="00595844" w:rsidP="00400C31">
      <w:pPr>
        <w:pBdr>
          <w:bottom w:val="single" w:sz="12" w:space="1" w:color="auto"/>
        </w:pBdr>
        <w:spacing w:after="160" w:line="259" w:lineRule="auto"/>
        <w:jc w:val="right"/>
        <w:rPr>
          <w:rFonts w:ascii="Trebuchet MS" w:eastAsia="Calibri" w:hAnsi="Trebuchet MS" w:cs="Times New Roman"/>
          <w:b/>
          <w:noProof/>
          <w:lang w:eastAsia="ro-RO"/>
        </w:rPr>
      </w:pP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t>Proiect finanțat prin FEADR</w:t>
      </w:r>
    </w:p>
    <w:p w14:paraId="7738B3FE" w14:textId="77777777" w:rsidR="00595844" w:rsidRPr="00595844" w:rsidRDefault="00595844" w:rsidP="00595844">
      <w:pPr>
        <w:pBdr>
          <w:bottom w:val="single" w:sz="12" w:space="1" w:color="auto"/>
        </w:pBdr>
        <w:spacing w:after="160" w:line="259" w:lineRule="auto"/>
        <w:rPr>
          <w:rFonts w:ascii="Trebuchet MS" w:eastAsia="Calibri" w:hAnsi="Trebuchet MS" w:cs="Times New Roman"/>
          <w:bCs/>
          <w:iCs/>
        </w:rPr>
      </w:pPr>
      <w:r w:rsidRPr="00595844">
        <w:rPr>
          <w:rFonts w:ascii="Trebuchet MS" w:eastAsia="Calibri" w:hAnsi="Trebuchet MS" w:cs="Times New Roman"/>
          <w:noProof/>
          <w:lang w:val="en-US"/>
        </w:rPr>
        <w:drawing>
          <wp:anchor distT="0" distB="0" distL="114300" distR="114300" simplePos="0" relativeHeight="251659264" behindDoc="0" locked="0" layoutInCell="1" allowOverlap="1" wp14:anchorId="1652AE16" wp14:editId="2BD20238">
            <wp:simplePos x="0" y="0"/>
            <wp:positionH relativeFrom="column">
              <wp:posOffset>18415</wp:posOffset>
            </wp:positionH>
            <wp:positionV relativeFrom="paragraph">
              <wp:posOffset>127000</wp:posOffset>
            </wp:positionV>
            <wp:extent cx="1628775" cy="7162800"/>
            <wp:effectExtent l="57150" t="57150" r="47625" b="5715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Pr="00595844">
        <w:rPr>
          <w:rFonts w:ascii="Trebuchet MS" w:eastAsia="Calibri" w:hAnsi="Trebuchet MS" w:cs="Times New Roman"/>
          <w:noProof/>
          <w:lang w:val="en-US"/>
        </w:rPr>
        <w:drawing>
          <wp:inline distT="0" distB="0" distL="0" distR="0" wp14:anchorId="354855D3" wp14:editId="1179394A">
            <wp:extent cx="3848100" cy="7219950"/>
            <wp:effectExtent l="19050" t="0" r="19050" b="1905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555E1B85" w14:textId="77777777" w:rsidR="00006FBA" w:rsidRPr="00CA7021" w:rsidRDefault="00006FBA" w:rsidP="00CA7021">
      <w:pPr>
        <w:spacing w:after="0" w:line="240" w:lineRule="auto"/>
        <w:rPr>
          <w:b/>
          <w:bCs/>
          <w:i/>
          <w:iCs/>
          <w:noProof/>
          <w:spacing w:val="5"/>
        </w:rPr>
      </w:pPr>
    </w:p>
    <w:sectPr w:rsidR="00006FBA" w:rsidRPr="00CA7021" w:rsidSect="00766B2B">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E09"/>
    <w:rsid w:val="00006FBA"/>
    <w:rsid w:val="00011588"/>
    <w:rsid w:val="000774AD"/>
    <w:rsid w:val="000C1C8C"/>
    <w:rsid w:val="00160F07"/>
    <w:rsid w:val="001B2626"/>
    <w:rsid w:val="001C64BD"/>
    <w:rsid w:val="001D265D"/>
    <w:rsid w:val="00400C31"/>
    <w:rsid w:val="004334F4"/>
    <w:rsid w:val="004F0001"/>
    <w:rsid w:val="004F07C9"/>
    <w:rsid w:val="0055277A"/>
    <w:rsid w:val="00595844"/>
    <w:rsid w:val="00785971"/>
    <w:rsid w:val="007F2E09"/>
    <w:rsid w:val="00920665"/>
    <w:rsid w:val="009938D6"/>
    <w:rsid w:val="009A05CA"/>
    <w:rsid w:val="009B77DD"/>
    <w:rsid w:val="00A32408"/>
    <w:rsid w:val="00C6234E"/>
    <w:rsid w:val="00CA448E"/>
    <w:rsid w:val="00CA7021"/>
    <w:rsid w:val="00D03176"/>
    <w:rsid w:val="00E86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64A9D"/>
  <w15:chartTrackingRefBased/>
  <w15:docId w15:val="{F975D470-DC9A-4186-B1E2-499440EF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21"/>
    <w:pPr>
      <w:spacing w:after="200" w:line="276" w:lineRule="auto"/>
    </w:pPr>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itlulcrii">
    <w:name w:val="Book Title"/>
    <w:basedOn w:val="Fontdeparagrafimplicit"/>
    <w:uiPriority w:val="33"/>
    <w:qFormat/>
    <w:rsid w:val="00CA7021"/>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theme" Target="theme/theme1.xml"/><Relationship Id="rId10" Type="http://schemas.openxmlformats.org/officeDocument/2006/relationships/diagramLayout" Target="diagrams/layout2.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BA7B57-2520-43A0-ABA2-FB9FB2639A1A}" type="doc">
      <dgm:prSet loTypeId="urn:microsoft.com/office/officeart/2005/8/layout/hierarchy4" loCatId="list" qsTypeId="urn:microsoft.com/office/officeart/2005/8/quickstyle/3d3" qsCatId="3D" csTypeId="urn:microsoft.com/office/officeart/2005/8/colors/accent2_1" csCatId="accent2" phldr="1"/>
      <dgm:spPr/>
      <dgm:t>
        <a:bodyPr/>
        <a:lstStyle/>
        <a:p>
          <a:endParaRPr lang="ro-RO"/>
        </a:p>
      </dgm:t>
    </dgm:pt>
    <dgm:pt modelId="{D64190F7-0035-4CFE-935D-C3065EA8399C}">
      <dgm:prSet phldrT="[Text]" custT="1"/>
      <dgm: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a:buNone/>
          </a:pPr>
          <a:r>
            <a:rPr lang="ro-RO" sz="1000" b="1" dirty="0">
              <a:solidFill>
                <a:sysClr val="windowText" lastClr="000000">
                  <a:hueOff val="0"/>
                  <a:satOff val="0"/>
                  <a:lumOff val="0"/>
                  <a:alphaOff val="0"/>
                </a:sysClr>
              </a:solidFill>
              <a:latin typeface="Calibri" panose="020F0502020204030204"/>
              <a:ea typeface="+mn-ea"/>
              <a:cs typeface="+mn-cs"/>
            </a:rPr>
            <a:t>Sub-măsura 19.2 </a:t>
          </a:r>
          <a:r>
            <a:rPr lang="ro-RO" sz="1000" b="1">
              <a:solidFill>
                <a:sysClr val="windowText" lastClr="000000">
                  <a:hueOff val="0"/>
                  <a:satOff val="0"/>
                  <a:lumOff val="0"/>
                  <a:alphaOff val="0"/>
                </a:sysClr>
              </a:solidFill>
              <a:latin typeface="Calibri"/>
              <a:ea typeface="+mn-ea"/>
              <a:cs typeface="+mn-cs"/>
            </a:rPr>
            <a:t>„</a:t>
          </a:r>
          <a:r>
            <a:rPr lang="ro-RO" sz="1000" b="1"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gm:t>
    </dgm:pt>
    <dgm:pt modelId="{57460EB9-75B9-4958-AB7D-2FE37B080018}" type="parTrans" cxnId="{1FB90C37-6833-4625-8F54-2A3708E4DDE0}">
      <dgm:prSet/>
      <dgm:spPr/>
      <dgm:t>
        <a:bodyPr/>
        <a:lstStyle/>
        <a:p>
          <a:endParaRPr lang="ro-RO" sz="1100" b="1">
            <a:solidFill>
              <a:schemeClr val="tx1"/>
            </a:solidFill>
          </a:endParaRPr>
        </a:p>
      </dgm:t>
    </dgm:pt>
    <dgm:pt modelId="{DCC90494-A4E6-4E50-9902-36E4D5B22306}" type="sibTrans" cxnId="{1FB90C37-6833-4625-8F54-2A3708E4DDE0}">
      <dgm:prSet/>
      <dgm:spPr/>
      <dgm:t>
        <a:bodyPr/>
        <a:lstStyle/>
        <a:p>
          <a:endParaRPr lang="ro-RO" sz="1100" b="1">
            <a:solidFill>
              <a:schemeClr val="tx1"/>
            </a:solidFill>
          </a:endParaRPr>
        </a:p>
      </dgm:t>
    </dgm:pt>
    <dgm:pt modelId="{02E67AF9-15B7-4FAD-A232-37A2B6FCEA0A}">
      <dgm:prSet phldrT="[Text]" custT="1"/>
      <dgm: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Localizarea proiectului:  Localitatea Berghin</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A957AFD5-82B8-47FB-A4AA-CDA6E5C54F2E}" type="parTrans" cxnId="{DFC69304-B129-4004-A000-FF0DF6BBDC0D}">
      <dgm:prSet/>
      <dgm:spPr/>
      <dgm:t>
        <a:bodyPr/>
        <a:lstStyle/>
        <a:p>
          <a:endParaRPr lang="ro-RO" sz="1100" b="1">
            <a:solidFill>
              <a:schemeClr val="tx1"/>
            </a:solidFill>
          </a:endParaRPr>
        </a:p>
      </dgm:t>
    </dgm:pt>
    <dgm:pt modelId="{B60C31DA-1F3D-41C5-B7F4-62A3ABA23261}" type="sibTrans" cxnId="{DFC69304-B129-4004-A000-FF0DF6BBDC0D}">
      <dgm:prSet/>
      <dgm:spPr/>
      <dgm:t>
        <a:bodyPr/>
        <a:lstStyle/>
        <a:p>
          <a:endParaRPr lang="ro-RO" sz="1100" b="1">
            <a:solidFill>
              <a:schemeClr val="tx1"/>
            </a:solidFill>
          </a:endParaRPr>
        </a:p>
      </dgm:t>
    </dgm:pt>
    <dgm:pt modelId="{B7441467-CBAC-40FC-8DD1-6F9B2D255689}">
      <dgm:prSet phldrT="[Text]" custT="1"/>
      <dgm: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ED8825F2-D1B7-449D-8954-E93E056489F8}" type="parTrans" cxnId="{432F8DB9-D332-4A9C-96F3-46D716E64395}">
      <dgm:prSet/>
      <dgm:spPr/>
      <dgm:t>
        <a:bodyPr/>
        <a:lstStyle/>
        <a:p>
          <a:endParaRPr lang="ro-RO" sz="1100" b="1">
            <a:solidFill>
              <a:schemeClr val="tx1"/>
            </a:solidFill>
          </a:endParaRPr>
        </a:p>
      </dgm:t>
    </dgm:pt>
    <dgm:pt modelId="{585E52E1-A7AF-4DCC-BE79-EA672B15F78A}" type="sibTrans" cxnId="{432F8DB9-D332-4A9C-96F3-46D716E64395}">
      <dgm:prSet/>
      <dgm:spPr/>
      <dgm:t>
        <a:bodyPr/>
        <a:lstStyle/>
        <a:p>
          <a:endParaRPr lang="ro-RO" sz="1100" b="1">
            <a:solidFill>
              <a:schemeClr val="tx1"/>
            </a:solidFill>
          </a:endParaRPr>
        </a:p>
      </dgm:t>
    </dgm:pt>
    <dgm:pt modelId="{17AB18A0-8BD2-4CAF-8393-FEBB5BD19080}">
      <dgm:prSet phldrT="[Text]" custT="1"/>
      <dgm: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dirty="0">
              <a:solidFill>
                <a:sysClr val="windowText" lastClr="000000">
                  <a:hueOff val="0"/>
                  <a:satOff val="0"/>
                  <a:lumOff val="0"/>
                  <a:alphaOff val="0"/>
                </a:sysClr>
              </a:solidFill>
              <a:latin typeface="Calibri" panose="020F0502020204030204"/>
              <a:ea typeface="+mn-ea"/>
              <a:cs typeface="+mn-cs"/>
            </a:rPr>
            <a:t>Articolul corespondent din Reg. (UE) nr. 1305 </a:t>
          </a:r>
          <a:r>
            <a:rPr lang="en-US" sz="1000" b="1" dirty="0">
              <a:solidFill>
                <a:sysClr val="windowText" lastClr="000000">
                  <a:hueOff val="0"/>
                  <a:satOff val="0"/>
                  <a:lumOff val="0"/>
                  <a:alphaOff val="0"/>
                </a:sysClr>
              </a:solidFill>
              <a:latin typeface="Calibri" panose="020F0502020204030204"/>
              <a:ea typeface="+mn-ea"/>
              <a:cs typeface="+mn-cs"/>
            </a:rPr>
            <a:t>art.20 - Servicii de bază și reînnoirea satelor în zonele rurale</a:t>
          </a:r>
        </a:p>
        <a:p>
          <a:pPr defTabSz="536575">
            <a:buNone/>
          </a:pP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10F9CCEC-9178-4B22-82D5-91F365C1B3EB}" type="parTrans" cxnId="{5D8C7C23-B59C-4C97-9B49-591A9FF7667A}">
      <dgm:prSet/>
      <dgm:spPr/>
      <dgm:t>
        <a:bodyPr/>
        <a:lstStyle/>
        <a:p>
          <a:endParaRPr lang="ro-RO" sz="1100" b="1">
            <a:solidFill>
              <a:schemeClr val="tx1"/>
            </a:solidFill>
          </a:endParaRPr>
        </a:p>
      </dgm:t>
    </dgm:pt>
    <dgm:pt modelId="{BCA8D7DB-7E4F-452B-9355-19836F8178A7}" type="sibTrans" cxnId="{5D8C7C23-B59C-4C97-9B49-591A9FF7667A}">
      <dgm:prSet/>
      <dgm:spPr/>
      <dgm:t>
        <a:bodyPr/>
        <a:lstStyle/>
        <a:p>
          <a:endParaRPr lang="ro-RO" sz="1100" b="1">
            <a:solidFill>
              <a:schemeClr val="tx1"/>
            </a:solidFill>
          </a:endParaRPr>
        </a:p>
      </dgm:t>
    </dgm:pt>
    <dgm:pt modelId="{F03C187D-0BF6-400E-AB40-12C06CD28BDC}">
      <dgm:prSet phldrT="[Text]" custT="1"/>
      <dgm: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Domeniul de intervenție: </a:t>
          </a:r>
          <a:r>
            <a:rPr lang="en-US" sz="1000" b="1">
              <a:solidFill>
                <a:sysClr val="windowText" lastClr="000000">
                  <a:hueOff val="0"/>
                  <a:satOff val="0"/>
                  <a:lumOff val="0"/>
                  <a:alphaOff val="0"/>
                </a:sysClr>
              </a:solidFill>
              <a:latin typeface="Calibri" panose="020F0502020204030204"/>
              <a:ea typeface="+mn-ea"/>
              <a:cs typeface="+mn-cs"/>
            </a:rPr>
            <a:t>6B</a:t>
          </a:r>
        </a:p>
        <a:p>
          <a:pPr defTabSz="536575">
            <a:buNone/>
          </a:pPr>
          <a:r>
            <a:rPr lang="en-US" sz="1000" b="1">
              <a:solidFill>
                <a:sysClr val="windowText" lastClr="000000">
                  <a:hueOff val="0"/>
                  <a:satOff val="0"/>
                  <a:lumOff val="0"/>
                  <a:alphaOff val="0"/>
                </a:sysClr>
              </a:solidFill>
              <a:latin typeface="Calibri" panose="020F0502020204030204"/>
              <a:ea typeface="+mn-ea"/>
              <a:cs typeface="+mn-cs"/>
            </a:rPr>
            <a:t>Încurajarea dezvoltării</a:t>
          </a:r>
        </a:p>
        <a:p>
          <a:pPr defTabSz="536575">
            <a:buNone/>
          </a:pPr>
          <a:r>
            <a:rPr lang="en-US" sz="1000" b="1">
              <a:solidFill>
                <a:sysClr val="windowText" lastClr="000000">
                  <a:hueOff val="0"/>
                  <a:satOff val="0"/>
                  <a:lumOff val="0"/>
                  <a:alphaOff val="0"/>
                </a:sysClr>
              </a:solidFill>
              <a:latin typeface="Calibri" panose="020F0502020204030204"/>
              <a:ea typeface="+mn-ea"/>
              <a:cs typeface="+mn-cs"/>
            </a:rPr>
            <a:t>locale în zonele rurale</a:t>
          </a:r>
        </a:p>
        <a:p>
          <a:pPr defTabSz="536575">
            <a:buNone/>
          </a:pPr>
          <a:r>
            <a:rPr lang="en-US" sz="1000" b="1">
              <a:solidFill>
                <a:sysClr val="windowText" lastClr="000000">
                  <a:hueOff val="0"/>
                  <a:satOff val="0"/>
                  <a:lumOff val="0"/>
                  <a:alphaOff val="0"/>
                </a:sysClr>
              </a:solidFill>
              <a:latin typeface="Calibri" panose="020F0502020204030204"/>
              <a:ea typeface="+mn-ea"/>
              <a:cs typeface="+mn-cs"/>
            </a:rPr>
            <a:t>(conform Reg.UE</a:t>
          </a:r>
        </a:p>
        <a:p>
          <a:pPr defTabSz="536575">
            <a:buNone/>
          </a:pPr>
          <a:r>
            <a:rPr lang="en-US" sz="1000" b="1">
              <a:solidFill>
                <a:sysClr val="windowText" lastClr="000000">
                  <a:hueOff val="0"/>
                  <a:satOff val="0"/>
                  <a:lumOff val="0"/>
                  <a:alphaOff val="0"/>
                </a:sysClr>
              </a:solidFill>
              <a:latin typeface="Calibri" panose="020F0502020204030204"/>
              <a:ea typeface="+mn-ea"/>
              <a:cs typeface="+mn-cs"/>
            </a:rPr>
            <a:t>nr.1305/2013, art.5</a:t>
          </a:r>
        </a:p>
        <a:p>
          <a:pPr defTabSz="536575">
            <a:buNone/>
          </a:pP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4376415F-2ECA-4696-B4A4-E41403DE6B46}" type="parTrans" cxnId="{177D247E-D33F-4ECA-9787-78DD557E813A}">
      <dgm:prSet/>
      <dgm:spPr/>
      <dgm:t>
        <a:bodyPr/>
        <a:lstStyle/>
        <a:p>
          <a:endParaRPr lang="ro-RO" sz="1100" b="1">
            <a:solidFill>
              <a:schemeClr val="tx1"/>
            </a:solidFill>
          </a:endParaRPr>
        </a:p>
      </dgm:t>
    </dgm:pt>
    <dgm:pt modelId="{6394E6D5-5528-4CBB-9CF5-64E84FD0793A}" type="sibTrans" cxnId="{177D247E-D33F-4ECA-9787-78DD557E813A}">
      <dgm:prSet/>
      <dgm:spPr/>
      <dgm:t>
        <a:bodyPr/>
        <a:lstStyle/>
        <a:p>
          <a:endParaRPr lang="ro-RO" sz="1100" b="1">
            <a:solidFill>
              <a:schemeClr val="tx1"/>
            </a:solidFill>
          </a:endParaRPr>
        </a:p>
      </dgm:t>
    </dgm:pt>
    <dgm:pt modelId="{336D5455-1961-4646-A04A-3927D39B104A}">
      <dgm:prSet phldrT="[Text]" custT="1"/>
      <dgm: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finanțării nerambursabile </a:t>
          </a:r>
        </a:p>
        <a:p>
          <a:pPr defTabSz="536575">
            <a:buNone/>
          </a:pPr>
          <a:r>
            <a:rPr lang="ro-RO" sz="1000" b="1">
              <a:solidFill>
                <a:sysClr val="windowText" lastClr="000000">
                  <a:hueOff val="0"/>
                  <a:satOff val="0"/>
                  <a:lumOff val="0"/>
                  <a:alphaOff val="0"/>
                </a:sysClr>
              </a:solidFill>
              <a:latin typeface="Calibri" panose="020F0502020204030204"/>
              <a:ea typeface="+mn-ea"/>
              <a:cs typeface="+mn-cs"/>
            </a:rPr>
            <a:t>61000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B1DE8DA8-5206-4E32-9EDF-A01417C25B5E}" type="parTrans" cxnId="{DF25A37A-150F-43EE-ADDE-6B2D25E24EC7}">
      <dgm:prSet/>
      <dgm:spPr/>
      <dgm:t>
        <a:bodyPr/>
        <a:lstStyle/>
        <a:p>
          <a:endParaRPr lang="ro-RO" sz="1100" b="1">
            <a:solidFill>
              <a:schemeClr val="tx1"/>
            </a:solidFill>
          </a:endParaRPr>
        </a:p>
      </dgm:t>
    </dgm:pt>
    <dgm:pt modelId="{7E5F14A0-9486-4003-9402-530AD9254994}" type="sibTrans" cxnId="{DF25A37A-150F-43EE-ADDE-6B2D25E24EC7}">
      <dgm:prSet/>
      <dgm:spPr/>
      <dgm:t>
        <a:bodyPr/>
        <a:lstStyle/>
        <a:p>
          <a:endParaRPr lang="ro-RO" sz="1100" b="1">
            <a:solidFill>
              <a:schemeClr val="tx1"/>
            </a:solidFill>
          </a:endParaRPr>
        </a:p>
      </dgm:t>
    </dgm:pt>
    <dgm:pt modelId="{803A3C64-6FC9-428C-A3A6-C745A5BCFCC0}">
      <dgm:prSet phldrT="[Text]" custT="1"/>
      <dgm: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implementare a proiectului </a:t>
          </a:r>
        </a:p>
        <a:p>
          <a:pPr defTabSz="536575">
            <a:buNone/>
          </a:pPr>
          <a:r>
            <a:rPr lang="ro-RO" sz="1000" b="1">
              <a:solidFill>
                <a:sysClr val="windowText" lastClr="000000">
                  <a:hueOff val="0"/>
                  <a:satOff val="0"/>
                  <a:lumOff val="0"/>
                  <a:alphaOff val="0"/>
                </a:sysClr>
              </a:solidFill>
              <a:latin typeface="Calibri" panose="020F0502020204030204"/>
              <a:ea typeface="+mn-ea"/>
              <a:cs typeface="+mn-cs"/>
            </a:rPr>
            <a:t>17.04.2019-17.01.2022</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166D908-FCAD-40FE-8F4E-11B97EC552E3}" type="parTrans" cxnId="{A5F20895-643B-406F-9606-710DA510C4E9}">
      <dgm:prSet/>
      <dgm:spPr/>
      <dgm:t>
        <a:bodyPr/>
        <a:lstStyle/>
        <a:p>
          <a:endParaRPr lang="ro-RO" sz="1100" b="1">
            <a:solidFill>
              <a:schemeClr val="tx1"/>
            </a:solidFill>
          </a:endParaRPr>
        </a:p>
      </dgm:t>
    </dgm:pt>
    <dgm:pt modelId="{19E20291-F224-4DD6-8704-899AEF6CFA09}" type="sibTrans" cxnId="{A5F20895-643B-406F-9606-710DA510C4E9}">
      <dgm:prSet/>
      <dgm:spPr/>
      <dgm:t>
        <a:bodyPr/>
        <a:lstStyle/>
        <a:p>
          <a:endParaRPr lang="ro-RO" sz="1100" b="1">
            <a:solidFill>
              <a:schemeClr val="tx1"/>
            </a:solidFill>
          </a:endParaRPr>
        </a:p>
      </dgm:t>
    </dgm:pt>
    <dgm:pt modelId="{A7288D8B-1F22-4168-A8C7-82B49FA3FB09}">
      <dgm:prSet phldrT="[Text]" custT="1"/>
      <dgm: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Beneficiarul proiectului</a:t>
          </a:r>
          <a:r>
            <a:rPr lang="en-US" sz="1000" b="1">
              <a:solidFill>
                <a:sysClr val="windowText" lastClr="000000">
                  <a:hueOff val="0"/>
                  <a:satOff val="0"/>
                  <a:lumOff val="0"/>
                  <a:alphaOff val="0"/>
                </a:sysClr>
              </a:solidFill>
              <a:latin typeface="Calibri" panose="020F0502020204030204"/>
              <a:ea typeface="+mn-ea"/>
              <a:cs typeface="+mn-cs"/>
            </a:rPr>
            <a:t> Comuna </a:t>
          </a:r>
          <a:r>
            <a:rPr lang="ro-RO" sz="1000" b="1">
              <a:solidFill>
                <a:sysClr val="windowText" lastClr="000000">
                  <a:hueOff val="0"/>
                  <a:satOff val="0"/>
                  <a:lumOff val="0"/>
                  <a:alphaOff val="0"/>
                </a:sysClr>
              </a:solidFill>
              <a:latin typeface="Calibri" panose="020F0502020204030204"/>
              <a:ea typeface="+mn-ea"/>
              <a:cs typeface="+mn-cs"/>
            </a:rPr>
            <a:t>Berghin</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CA35E37-18EB-46BC-8CD7-6B6225E1B987}" type="parTrans" cxnId="{AA3A75F1-490D-46BB-AFBD-301BEDDA2078}">
      <dgm:prSet/>
      <dgm:spPr/>
      <dgm:t>
        <a:bodyPr/>
        <a:lstStyle/>
        <a:p>
          <a:endParaRPr lang="ro-RO" sz="1100" b="1">
            <a:solidFill>
              <a:schemeClr val="tx1"/>
            </a:solidFill>
          </a:endParaRPr>
        </a:p>
      </dgm:t>
    </dgm:pt>
    <dgm:pt modelId="{3DAC334B-2B95-406B-A607-61643358AE2D}" type="sibTrans" cxnId="{AA3A75F1-490D-46BB-AFBD-301BEDDA2078}">
      <dgm:prSet/>
      <dgm:spPr/>
      <dgm:t>
        <a:bodyPr/>
        <a:lstStyle/>
        <a:p>
          <a:endParaRPr lang="ro-RO" sz="1100" b="1">
            <a:solidFill>
              <a:schemeClr val="tx1"/>
            </a:solidFill>
          </a:endParaRPr>
        </a:p>
      </dgm:t>
    </dgm:pt>
    <dgm:pt modelId="{BD580258-D9D9-4F98-8981-46704AD99947}">
      <dgm:prSet phldrT="[Text]" custT="1"/>
      <dgm: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Date de contact Bergin, str. Principală, nr. 361, tel. 0258854101, email: </a:t>
          </a:r>
          <a:r>
            <a:rPr lang="ro-RO" sz="900" b="1">
              <a:solidFill>
                <a:sysClr val="windowText" lastClr="000000">
                  <a:hueOff val="0"/>
                  <a:satOff val="0"/>
                  <a:lumOff val="0"/>
                  <a:alphaOff val="0"/>
                </a:sysClr>
              </a:solidFill>
              <a:latin typeface="Calibri" panose="020F0502020204030204"/>
              <a:ea typeface="+mn-ea"/>
              <a:cs typeface="+mn-cs"/>
            </a:rPr>
            <a:t>primariaberghin@yahoo.com</a:t>
          </a:r>
          <a:endParaRPr lang="ro-RO" sz="900" b="1" dirty="0">
            <a:solidFill>
              <a:sysClr val="windowText" lastClr="000000">
                <a:hueOff val="0"/>
                <a:satOff val="0"/>
                <a:lumOff val="0"/>
                <a:alphaOff val="0"/>
              </a:sysClr>
            </a:solidFill>
            <a:latin typeface="Calibri" panose="020F0502020204030204"/>
            <a:ea typeface="+mn-ea"/>
            <a:cs typeface="+mn-cs"/>
          </a:endParaRPr>
        </a:p>
      </dgm:t>
    </dgm:pt>
    <dgm:pt modelId="{8C22574E-E3E2-4DF9-8E2E-96506DD711A1}" type="parTrans" cxnId="{0E22C7CE-D2BF-4EEA-8590-D2E8C0735854}">
      <dgm:prSet/>
      <dgm:spPr/>
      <dgm:t>
        <a:bodyPr/>
        <a:lstStyle/>
        <a:p>
          <a:endParaRPr lang="ro-RO" sz="1100" b="1">
            <a:solidFill>
              <a:schemeClr val="tx1"/>
            </a:solidFill>
          </a:endParaRPr>
        </a:p>
      </dgm:t>
    </dgm:pt>
    <dgm:pt modelId="{A89ED088-4A09-48FE-8005-43A194065BD6}" type="sibTrans" cxnId="{0E22C7CE-D2BF-4EEA-8590-D2E8C0735854}">
      <dgm:prSet/>
      <dgm:spPr/>
      <dgm:t>
        <a:bodyPr/>
        <a:lstStyle/>
        <a:p>
          <a:endParaRPr lang="ro-RO" sz="1100" b="1">
            <a:solidFill>
              <a:schemeClr val="tx1"/>
            </a:solidFill>
          </a:endParaRPr>
        </a:p>
      </dgm:t>
    </dgm:pt>
    <dgm:pt modelId="{EB496F5A-2280-41E6-B187-151A9666B238}">
      <dgm:prSet phldrT="[Text]" custT="1"/>
      <dgm: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contribuției private 23906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2BB282D-3DC8-4974-A2F6-C216870A27A6}" type="sibTrans" cxnId="{1C9BEEA9-F405-465E-9526-2CE6CADAB555}">
      <dgm:prSet/>
      <dgm:spPr/>
      <dgm:t>
        <a:bodyPr/>
        <a:lstStyle/>
        <a:p>
          <a:endParaRPr lang="ro-RO" sz="1100" b="1">
            <a:solidFill>
              <a:schemeClr val="tx1"/>
            </a:solidFill>
          </a:endParaRPr>
        </a:p>
      </dgm:t>
    </dgm:pt>
    <dgm:pt modelId="{45EA70F5-8E90-45D8-BFA1-C7202041208D}" type="parTrans" cxnId="{1C9BEEA9-F405-465E-9526-2CE6CADAB555}">
      <dgm:prSet/>
      <dgm:spPr/>
      <dgm:t>
        <a:bodyPr/>
        <a:lstStyle/>
        <a:p>
          <a:endParaRPr lang="ro-RO" sz="1100" b="1">
            <a:solidFill>
              <a:schemeClr val="tx1"/>
            </a:solidFill>
          </a:endParaRPr>
        </a:p>
      </dgm:t>
    </dgm:pt>
    <dgm:pt modelId="{F52A4AC8-C483-4826-958F-3B3A4020A896}" type="pres">
      <dgm:prSet presAssocID="{72BA7B57-2520-43A0-ABA2-FB9FB2639A1A}" presName="Name0" presStyleCnt="0">
        <dgm:presLayoutVars>
          <dgm:chPref val="1"/>
          <dgm:dir/>
          <dgm:animOne val="branch"/>
          <dgm:animLvl val="lvl"/>
          <dgm:resizeHandles/>
        </dgm:presLayoutVars>
      </dgm:prSet>
      <dgm:spPr/>
    </dgm:pt>
    <dgm:pt modelId="{EBA01C42-1A92-4827-A293-744531510867}" type="pres">
      <dgm:prSet presAssocID="{D64190F7-0035-4CFE-935D-C3065EA8399C}" presName="vertOne" presStyleCnt="0"/>
      <dgm:spPr/>
    </dgm:pt>
    <dgm:pt modelId="{892E94FA-5786-40A0-828A-24A4ECFD27A6}" type="pres">
      <dgm:prSet presAssocID="{D64190F7-0035-4CFE-935D-C3065EA8399C}" presName="txOne" presStyleLbl="node0" presStyleIdx="0" presStyleCnt="1">
        <dgm:presLayoutVars>
          <dgm:chPref val="3"/>
        </dgm:presLayoutVars>
      </dgm:prSet>
      <dgm:spPr>
        <a:prstGeom prst="roundRect">
          <a:avLst>
            <a:gd name="adj" fmla="val 10000"/>
          </a:avLst>
        </a:prstGeom>
      </dgm:spPr>
    </dgm:pt>
    <dgm:pt modelId="{233DFB2C-8978-4464-802C-4F88E14483FD}" type="pres">
      <dgm:prSet presAssocID="{D64190F7-0035-4CFE-935D-C3065EA8399C}" presName="parTransOne" presStyleCnt="0"/>
      <dgm:spPr/>
    </dgm:pt>
    <dgm:pt modelId="{A8F3472B-BE44-499A-A06A-6B3CAF22CB8F}" type="pres">
      <dgm:prSet presAssocID="{D64190F7-0035-4CFE-935D-C3065EA8399C}" presName="horzOne" presStyleCnt="0"/>
      <dgm:spPr/>
    </dgm:pt>
    <dgm:pt modelId="{B47211B1-2E1F-4327-8465-2F9E02FCB454}" type="pres">
      <dgm:prSet presAssocID="{02E67AF9-15B7-4FAD-A232-37A2B6FCEA0A}" presName="vertTwo" presStyleCnt="0"/>
      <dgm:spPr/>
    </dgm:pt>
    <dgm:pt modelId="{DBA90FF1-EA7E-4127-97E5-48CB582032BF}" type="pres">
      <dgm:prSet presAssocID="{02E67AF9-15B7-4FAD-A232-37A2B6FCEA0A}" presName="txTwo" presStyleLbl="node2" presStyleIdx="0" presStyleCnt="1" custLinFactY="200993" custLinFactNeighborX="49" custLinFactNeighborY="300000">
        <dgm:presLayoutVars>
          <dgm:chPref val="3"/>
        </dgm:presLayoutVars>
      </dgm:prSet>
      <dgm:spPr>
        <a:prstGeom prst="roundRect">
          <a:avLst>
            <a:gd name="adj" fmla="val 10000"/>
          </a:avLst>
        </a:prstGeom>
      </dgm:spPr>
    </dgm:pt>
    <dgm:pt modelId="{F53C04A3-EDB5-4813-A150-B779BBE1D5F7}" type="pres">
      <dgm:prSet presAssocID="{02E67AF9-15B7-4FAD-A232-37A2B6FCEA0A}" presName="parTransTwo" presStyleCnt="0"/>
      <dgm:spPr/>
    </dgm:pt>
    <dgm:pt modelId="{686BF13E-903D-4826-AEE7-369C8AA39779}" type="pres">
      <dgm:prSet presAssocID="{02E67AF9-15B7-4FAD-A232-37A2B6FCEA0A}" presName="horzTwo" presStyleCnt="0"/>
      <dgm:spPr/>
    </dgm:pt>
    <dgm:pt modelId="{4B2388A9-AE94-4CDE-B66D-467B51AD6096}" type="pres">
      <dgm:prSet presAssocID="{B7441467-CBAC-40FC-8DD1-6F9B2D255689}" presName="vertThree" presStyleCnt="0"/>
      <dgm:spPr/>
    </dgm:pt>
    <dgm:pt modelId="{DADE5B57-4AB6-4A24-ABC2-BA56FE81C675}" type="pres">
      <dgm:prSet presAssocID="{B7441467-CBAC-40FC-8DD1-6F9B2D255689}" presName="txThree" presStyleLbl="node3" presStyleIdx="0" presStyleCnt="1" custLinFactY="-99247" custLinFactNeighborX="49" custLinFactNeighborY="-100000">
        <dgm:presLayoutVars>
          <dgm:chPref val="3"/>
        </dgm:presLayoutVars>
      </dgm:prSet>
      <dgm:spPr>
        <a:prstGeom prst="roundRect">
          <a:avLst>
            <a:gd name="adj" fmla="val 10000"/>
          </a:avLst>
        </a:prstGeom>
      </dgm:spPr>
    </dgm:pt>
    <dgm:pt modelId="{29C73D51-E26F-448C-A406-24BD9DAA92DB}" type="pres">
      <dgm:prSet presAssocID="{B7441467-CBAC-40FC-8DD1-6F9B2D255689}" presName="parTransThree" presStyleCnt="0"/>
      <dgm:spPr/>
    </dgm:pt>
    <dgm:pt modelId="{66F35358-F657-40D7-B06B-04F95B6AE359}" type="pres">
      <dgm:prSet presAssocID="{B7441467-CBAC-40FC-8DD1-6F9B2D255689}" presName="horzThree" presStyleCnt="0"/>
      <dgm:spPr/>
    </dgm:pt>
    <dgm:pt modelId="{ACA63318-E77D-4C7D-BBE5-772955C45C39}" type="pres">
      <dgm:prSet presAssocID="{17AB18A0-8BD2-4CAF-8393-FEBB5BD19080}" presName="vertFour" presStyleCnt="0">
        <dgm:presLayoutVars>
          <dgm:chPref val="3"/>
        </dgm:presLayoutVars>
      </dgm:prSet>
      <dgm:spPr/>
    </dgm:pt>
    <dgm:pt modelId="{5487B72B-0167-4028-9CAA-CAF2BA6EB88C}" type="pres">
      <dgm:prSet presAssocID="{17AB18A0-8BD2-4CAF-8393-FEBB5BD19080}" presName="txFour" presStyleLbl="node4" presStyleIdx="0" presStyleCnt="7" custLinFactY="198492" custLinFactNeighborX="49" custLinFactNeighborY="200000">
        <dgm:presLayoutVars>
          <dgm:chPref val="3"/>
        </dgm:presLayoutVars>
      </dgm:prSet>
      <dgm:spPr>
        <a:prstGeom prst="roundRect">
          <a:avLst>
            <a:gd name="adj" fmla="val 10000"/>
          </a:avLst>
        </a:prstGeom>
      </dgm:spPr>
    </dgm:pt>
    <dgm:pt modelId="{211657E2-FA39-4590-B167-E6047AE3530C}" type="pres">
      <dgm:prSet presAssocID="{17AB18A0-8BD2-4CAF-8393-FEBB5BD19080}" presName="parTransFour" presStyleCnt="0"/>
      <dgm:spPr/>
    </dgm:pt>
    <dgm:pt modelId="{BEABE802-8950-4E3C-9BDD-1AAF27D46D98}" type="pres">
      <dgm:prSet presAssocID="{17AB18A0-8BD2-4CAF-8393-FEBB5BD19080}" presName="horzFour" presStyleCnt="0"/>
      <dgm:spPr/>
    </dgm:pt>
    <dgm:pt modelId="{BBBEFCE9-890D-4148-B355-6AB93C8AA787}" type="pres">
      <dgm:prSet presAssocID="{F03C187D-0BF6-400E-AB40-12C06CD28BDC}" presName="vertFour" presStyleCnt="0">
        <dgm:presLayoutVars>
          <dgm:chPref val="3"/>
        </dgm:presLayoutVars>
      </dgm:prSet>
      <dgm:spPr/>
    </dgm:pt>
    <dgm:pt modelId="{ED45C3A3-1738-4309-9633-5615C85199DA}" type="pres">
      <dgm:prSet presAssocID="{F03C187D-0BF6-400E-AB40-12C06CD28BDC}" presName="txFour" presStyleLbl="node4" presStyleIdx="1" presStyleCnt="7">
        <dgm:presLayoutVars>
          <dgm:chPref val="3"/>
        </dgm:presLayoutVars>
      </dgm:prSet>
      <dgm:spPr>
        <a:prstGeom prst="roundRect">
          <a:avLst>
            <a:gd name="adj" fmla="val 10000"/>
          </a:avLst>
        </a:prstGeom>
      </dgm:spPr>
    </dgm:pt>
    <dgm:pt modelId="{790BA0A1-1987-4C0B-9A41-19BA174F37F3}" type="pres">
      <dgm:prSet presAssocID="{F03C187D-0BF6-400E-AB40-12C06CD28BDC}" presName="parTransFour" presStyleCnt="0"/>
      <dgm:spPr/>
    </dgm:pt>
    <dgm:pt modelId="{FF7CEE72-FC14-4699-9DA2-5DFBAD1ED7E8}" type="pres">
      <dgm:prSet presAssocID="{F03C187D-0BF6-400E-AB40-12C06CD28BDC}" presName="horzFour" presStyleCnt="0"/>
      <dgm:spPr/>
    </dgm:pt>
    <dgm:pt modelId="{C38796F7-D3E9-4F1A-B55D-2A4BFDEEC64F}" type="pres">
      <dgm:prSet presAssocID="{336D5455-1961-4646-A04A-3927D39B104A}" presName="vertFour" presStyleCnt="0">
        <dgm:presLayoutVars>
          <dgm:chPref val="3"/>
        </dgm:presLayoutVars>
      </dgm:prSet>
      <dgm:spPr/>
    </dgm:pt>
    <dgm:pt modelId="{A74E5900-6D26-4EF4-B675-8F22CDE21728}" type="pres">
      <dgm:prSet presAssocID="{336D5455-1961-4646-A04A-3927D39B104A}" presName="txFour" presStyleLbl="node4" presStyleIdx="2" presStyleCnt="7" custLinFactY="94087" custLinFactNeighborX="49" custLinFactNeighborY="100000">
        <dgm:presLayoutVars>
          <dgm:chPref val="3"/>
        </dgm:presLayoutVars>
      </dgm:prSet>
      <dgm:spPr>
        <a:prstGeom prst="roundRect">
          <a:avLst>
            <a:gd name="adj" fmla="val 10000"/>
          </a:avLst>
        </a:prstGeom>
      </dgm:spPr>
    </dgm:pt>
    <dgm:pt modelId="{896CFCD4-2613-442F-A808-49D6D4CCCB58}" type="pres">
      <dgm:prSet presAssocID="{336D5455-1961-4646-A04A-3927D39B104A}" presName="parTransFour" presStyleCnt="0"/>
      <dgm:spPr/>
    </dgm:pt>
    <dgm:pt modelId="{718C0092-A0A0-42B7-979F-FB3376CC4C78}" type="pres">
      <dgm:prSet presAssocID="{336D5455-1961-4646-A04A-3927D39B104A}" presName="horzFour" presStyleCnt="0"/>
      <dgm:spPr/>
    </dgm:pt>
    <dgm:pt modelId="{6284990F-042E-4B58-A8D6-9D7AAC9A7DD6}" type="pres">
      <dgm:prSet presAssocID="{EB496F5A-2280-41E6-B187-151A9666B238}" presName="vertFour" presStyleCnt="0">
        <dgm:presLayoutVars>
          <dgm:chPref val="3"/>
        </dgm:presLayoutVars>
      </dgm:prSet>
      <dgm:spPr/>
    </dgm:pt>
    <dgm:pt modelId="{4042A8EE-6E15-49D7-AD41-F10DE082B23A}" type="pres">
      <dgm:prSet presAssocID="{EB496F5A-2280-41E6-B187-151A9666B238}" presName="txFour" presStyleLbl="node4" presStyleIdx="3" presStyleCnt="7" custLinFactY="99246" custLinFactNeighborX="49" custLinFactNeighborY="100000">
        <dgm:presLayoutVars>
          <dgm:chPref val="3"/>
        </dgm:presLayoutVars>
      </dgm:prSet>
      <dgm:spPr>
        <a:prstGeom prst="roundRect">
          <a:avLst>
            <a:gd name="adj" fmla="val 10000"/>
          </a:avLst>
        </a:prstGeom>
      </dgm:spPr>
    </dgm:pt>
    <dgm:pt modelId="{353B57B3-A7E8-41E7-9BA7-341AEAC165D6}" type="pres">
      <dgm:prSet presAssocID="{EB496F5A-2280-41E6-B187-151A9666B238}" presName="parTransFour" presStyleCnt="0"/>
      <dgm:spPr/>
    </dgm:pt>
    <dgm:pt modelId="{C8C4C3D9-7CEE-4CD3-B26E-4E4A4F17D048}" type="pres">
      <dgm:prSet presAssocID="{EB496F5A-2280-41E6-B187-151A9666B238}" presName="horzFour" presStyleCnt="0"/>
      <dgm:spPr/>
    </dgm:pt>
    <dgm:pt modelId="{98A7550B-24B0-4B93-98D0-4E1D8371EBBF}" type="pres">
      <dgm:prSet presAssocID="{803A3C64-6FC9-428C-A3A6-C745A5BCFCC0}" presName="vertFour" presStyleCnt="0">
        <dgm:presLayoutVars>
          <dgm:chPref val="3"/>
        </dgm:presLayoutVars>
      </dgm:prSet>
      <dgm:spPr/>
    </dgm:pt>
    <dgm:pt modelId="{2A24A2F7-C246-404A-8C89-0146F6E81600}" type="pres">
      <dgm:prSet presAssocID="{803A3C64-6FC9-428C-A3A6-C745A5BCFCC0}" presName="txFour" presStyleLbl="node4" presStyleIdx="4" presStyleCnt="7" custLinFactY="100456" custLinFactNeighborX="-49" custLinFactNeighborY="200000">
        <dgm:presLayoutVars>
          <dgm:chPref val="3"/>
        </dgm:presLayoutVars>
      </dgm:prSet>
      <dgm:spPr>
        <a:prstGeom prst="roundRect">
          <a:avLst>
            <a:gd name="adj" fmla="val 10000"/>
          </a:avLst>
        </a:prstGeom>
      </dgm:spPr>
    </dgm:pt>
    <dgm:pt modelId="{913AC80D-3BC9-4C87-82F3-8CB7D50B0206}" type="pres">
      <dgm:prSet presAssocID="{803A3C64-6FC9-428C-A3A6-C745A5BCFCC0}" presName="parTransFour" presStyleCnt="0"/>
      <dgm:spPr/>
    </dgm:pt>
    <dgm:pt modelId="{52E26866-9D60-401A-8E86-DDE32DFC90EC}" type="pres">
      <dgm:prSet presAssocID="{803A3C64-6FC9-428C-A3A6-C745A5BCFCC0}" presName="horzFour" presStyleCnt="0"/>
      <dgm:spPr/>
    </dgm:pt>
    <dgm:pt modelId="{EE62A7E0-7E48-460C-AACA-60B9D89832C6}" type="pres">
      <dgm:prSet presAssocID="{A7288D8B-1F22-4168-A8C7-82B49FA3FB09}" presName="vertFour" presStyleCnt="0">
        <dgm:presLayoutVars>
          <dgm:chPref val="3"/>
        </dgm:presLayoutVars>
      </dgm:prSet>
      <dgm:spPr/>
    </dgm:pt>
    <dgm:pt modelId="{86FC7B62-0EEB-4150-962C-22CE5BDDE057}" type="pres">
      <dgm:prSet presAssocID="{A7288D8B-1F22-4168-A8C7-82B49FA3FB09}" presName="txFour" presStyleLbl="node4" presStyleIdx="5" presStyleCnt="7" custLinFactY="-599347" custLinFactNeighborX="49" custLinFactNeighborY="-600000">
        <dgm:presLayoutVars>
          <dgm:chPref val="3"/>
        </dgm:presLayoutVars>
      </dgm:prSet>
      <dgm:spPr>
        <a:prstGeom prst="roundRect">
          <a:avLst>
            <a:gd name="adj" fmla="val 10000"/>
          </a:avLst>
        </a:prstGeom>
      </dgm:spPr>
    </dgm:pt>
    <dgm:pt modelId="{3354B8F4-F159-4D45-B624-B946C61283B5}" type="pres">
      <dgm:prSet presAssocID="{A7288D8B-1F22-4168-A8C7-82B49FA3FB09}" presName="parTransFour" presStyleCnt="0"/>
      <dgm:spPr/>
    </dgm:pt>
    <dgm:pt modelId="{A5C8C8A3-33C3-4708-A4DB-0ED8BBF37AC0}" type="pres">
      <dgm:prSet presAssocID="{A7288D8B-1F22-4168-A8C7-82B49FA3FB09}" presName="horzFour" presStyleCnt="0"/>
      <dgm:spPr/>
    </dgm:pt>
    <dgm:pt modelId="{93A47919-41F5-4D65-AC75-FAFC250E76F7}" type="pres">
      <dgm:prSet presAssocID="{BD580258-D9D9-4F98-8981-46704AD99947}" presName="vertFour" presStyleCnt="0">
        <dgm:presLayoutVars>
          <dgm:chPref val="3"/>
        </dgm:presLayoutVars>
      </dgm:prSet>
      <dgm:spPr/>
    </dgm:pt>
    <dgm:pt modelId="{CA2A2C20-067A-4889-9AD0-623B7CF1C515}" type="pres">
      <dgm:prSet presAssocID="{BD580258-D9D9-4F98-8981-46704AD99947}" presName="txFour" presStyleLbl="node4" presStyleIdx="6" presStyleCnt="7" custLinFactNeighborX="18098" custLinFactNeighborY="10000">
        <dgm:presLayoutVars>
          <dgm:chPref val="3"/>
        </dgm:presLayoutVars>
      </dgm:prSet>
      <dgm:spPr>
        <a:prstGeom prst="roundRect">
          <a:avLst>
            <a:gd name="adj" fmla="val 10000"/>
          </a:avLst>
        </a:prstGeom>
      </dgm:spPr>
    </dgm:pt>
    <dgm:pt modelId="{69376636-9D55-47AA-8C63-E750068B8D84}" type="pres">
      <dgm:prSet presAssocID="{BD580258-D9D9-4F98-8981-46704AD99947}" presName="horzFour" presStyleCnt="0"/>
      <dgm:spPr/>
    </dgm:pt>
  </dgm:ptLst>
  <dgm:cxnLst>
    <dgm:cxn modelId="{DFC69304-B129-4004-A000-FF0DF6BBDC0D}" srcId="{D64190F7-0035-4CFE-935D-C3065EA8399C}" destId="{02E67AF9-15B7-4FAD-A232-37A2B6FCEA0A}" srcOrd="0" destOrd="0" parTransId="{A957AFD5-82B8-47FB-A4AA-CDA6E5C54F2E}" sibTransId="{B60C31DA-1F3D-41C5-B7F4-62A3ABA23261}"/>
    <dgm:cxn modelId="{0BB81506-6666-4FE7-B716-6785FFA4AB54}" type="presOf" srcId="{17AB18A0-8BD2-4CAF-8393-FEBB5BD19080}" destId="{5487B72B-0167-4028-9CAA-CAF2BA6EB88C}" srcOrd="0" destOrd="0" presId="urn:microsoft.com/office/officeart/2005/8/layout/hierarchy4"/>
    <dgm:cxn modelId="{5D8C7C23-B59C-4C97-9B49-591A9FF7667A}" srcId="{B7441467-CBAC-40FC-8DD1-6F9B2D255689}" destId="{17AB18A0-8BD2-4CAF-8393-FEBB5BD19080}" srcOrd="0" destOrd="0" parTransId="{10F9CCEC-9178-4B22-82D5-91F365C1B3EB}" sibTransId="{BCA8D7DB-7E4F-452B-9355-19836F8178A7}"/>
    <dgm:cxn modelId="{A0674626-59CE-4F52-93FA-B29B48DE4EA9}" type="presOf" srcId="{EB496F5A-2280-41E6-B187-151A9666B238}" destId="{4042A8EE-6E15-49D7-AD41-F10DE082B23A}" srcOrd="0" destOrd="0" presId="urn:microsoft.com/office/officeart/2005/8/layout/hierarchy4"/>
    <dgm:cxn modelId="{3B80A92F-4A99-42BA-BB54-92A8C1C257AB}" type="presOf" srcId="{D64190F7-0035-4CFE-935D-C3065EA8399C}" destId="{892E94FA-5786-40A0-828A-24A4ECFD27A6}" srcOrd="0" destOrd="0" presId="urn:microsoft.com/office/officeart/2005/8/layout/hierarchy4"/>
    <dgm:cxn modelId="{88FCFF36-DFD6-4C51-B832-C9169B018C42}" type="presOf" srcId="{336D5455-1961-4646-A04A-3927D39B104A}" destId="{A74E5900-6D26-4EF4-B675-8F22CDE21728}" srcOrd="0" destOrd="0" presId="urn:microsoft.com/office/officeart/2005/8/layout/hierarchy4"/>
    <dgm:cxn modelId="{1FB90C37-6833-4625-8F54-2A3708E4DDE0}" srcId="{72BA7B57-2520-43A0-ABA2-FB9FB2639A1A}" destId="{D64190F7-0035-4CFE-935D-C3065EA8399C}" srcOrd="0" destOrd="0" parTransId="{57460EB9-75B9-4958-AB7D-2FE37B080018}" sibTransId="{DCC90494-A4E6-4E50-9902-36E4D5B22306}"/>
    <dgm:cxn modelId="{BA871037-EEA7-44BD-A9E3-51CF0635DBFE}" type="presOf" srcId="{B7441467-CBAC-40FC-8DD1-6F9B2D255689}" destId="{DADE5B57-4AB6-4A24-ABC2-BA56FE81C675}" srcOrd="0" destOrd="0" presId="urn:microsoft.com/office/officeart/2005/8/layout/hierarchy4"/>
    <dgm:cxn modelId="{EFA23469-D049-4775-8EE7-7F1F583DF5C6}" type="presOf" srcId="{BD580258-D9D9-4F98-8981-46704AD99947}" destId="{CA2A2C20-067A-4889-9AD0-623B7CF1C515}" srcOrd="0" destOrd="0" presId="urn:microsoft.com/office/officeart/2005/8/layout/hierarchy4"/>
    <dgm:cxn modelId="{DF25A37A-150F-43EE-ADDE-6B2D25E24EC7}" srcId="{F03C187D-0BF6-400E-AB40-12C06CD28BDC}" destId="{336D5455-1961-4646-A04A-3927D39B104A}" srcOrd="0" destOrd="0" parTransId="{B1DE8DA8-5206-4E32-9EDF-A01417C25B5E}" sibTransId="{7E5F14A0-9486-4003-9402-530AD9254994}"/>
    <dgm:cxn modelId="{177D247E-D33F-4ECA-9787-78DD557E813A}" srcId="{17AB18A0-8BD2-4CAF-8393-FEBB5BD19080}" destId="{F03C187D-0BF6-400E-AB40-12C06CD28BDC}" srcOrd="0" destOrd="0" parTransId="{4376415F-2ECA-4696-B4A4-E41403DE6B46}" sibTransId="{6394E6D5-5528-4CBB-9CF5-64E84FD0793A}"/>
    <dgm:cxn modelId="{A5F20895-643B-406F-9606-710DA510C4E9}" srcId="{EB496F5A-2280-41E6-B187-151A9666B238}" destId="{803A3C64-6FC9-428C-A3A6-C745A5BCFCC0}" srcOrd="0" destOrd="0" parTransId="{9166D908-FCAD-40FE-8F4E-11B97EC552E3}" sibTransId="{19E20291-F224-4DD6-8704-899AEF6CFA09}"/>
    <dgm:cxn modelId="{3F5BC4A8-D4DD-4353-AC1B-CED04D360C59}" type="presOf" srcId="{72BA7B57-2520-43A0-ABA2-FB9FB2639A1A}" destId="{F52A4AC8-C483-4826-958F-3B3A4020A896}" srcOrd="0" destOrd="0" presId="urn:microsoft.com/office/officeart/2005/8/layout/hierarchy4"/>
    <dgm:cxn modelId="{1C9BEEA9-F405-465E-9526-2CE6CADAB555}" srcId="{336D5455-1961-4646-A04A-3927D39B104A}" destId="{EB496F5A-2280-41E6-B187-151A9666B238}" srcOrd="0" destOrd="0" parTransId="{45EA70F5-8E90-45D8-BFA1-C7202041208D}" sibTransId="{92BB282D-3DC8-4974-A2F6-C216870A27A6}"/>
    <dgm:cxn modelId="{AA107EAA-9D48-44DF-8A16-9EC1F817D5FE}" type="presOf" srcId="{F03C187D-0BF6-400E-AB40-12C06CD28BDC}" destId="{ED45C3A3-1738-4309-9633-5615C85199DA}" srcOrd="0" destOrd="0" presId="urn:microsoft.com/office/officeart/2005/8/layout/hierarchy4"/>
    <dgm:cxn modelId="{432F8DB9-D332-4A9C-96F3-46D716E64395}" srcId="{02E67AF9-15B7-4FAD-A232-37A2B6FCEA0A}" destId="{B7441467-CBAC-40FC-8DD1-6F9B2D255689}" srcOrd="0" destOrd="0" parTransId="{ED8825F2-D1B7-449D-8954-E93E056489F8}" sibTransId="{585E52E1-A7AF-4DCC-BE79-EA672B15F78A}"/>
    <dgm:cxn modelId="{0E22C7CE-D2BF-4EEA-8590-D2E8C0735854}" srcId="{A7288D8B-1F22-4168-A8C7-82B49FA3FB09}" destId="{BD580258-D9D9-4F98-8981-46704AD99947}" srcOrd="0" destOrd="0" parTransId="{8C22574E-E3E2-4DF9-8E2E-96506DD711A1}" sibTransId="{A89ED088-4A09-48FE-8005-43A194065BD6}"/>
    <dgm:cxn modelId="{6B8384D0-4C6E-4927-B803-4D37B835EC84}" type="presOf" srcId="{803A3C64-6FC9-428C-A3A6-C745A5BCFCC0}" destId="{2A24A2F7-C246-404A-8C89-0146F6E81600}" srcOrd="0" destOrd="0" presId="urn:microsoft.com/office/officeart/2005/8/layout/hierarchy4"/>
    <dgm:cxn modelId="{0285E5E3-872A-4176-9247-BCC5895A1AB6}" type="presOf" srcId="{02E67AF9-15B7-4FAD-A232-37A2B6FCEA0A}" destId="{DBA90FF1-EA7E-4127-97E5-48CB582032BF}" srcOrd="0" destOrd="0" presId="urn:microsoft.com/office/officeart/2005/8/layout/hierarchy4"/>
    <dgm:cxn modelId="{AA3A75F1-490D-46BB-AFBD-301BEDDA2078}" srcId="{803A3C64-6FC9-428C-A3A6-C745A5BCFCC0}" destId="{A7288D8B-1F22-4168-A8C7-82B49FA3FB09}" srcOrd="0" destOrd="0" parTransId="{6CA35E37-18EB-46BC-8CD7-6B6225E1B987}" sibTransId="{3DAC334B-2B95-406B-A607-61643358AE2D}"/>
    <dgm:cxn modelId="{5A5050FB-F0F0-43CF-B9B2-1102C3E58FF3}" type="presOf" srcId="{A7288D8B-1F22-4168-A8C7-82B49FA3FB09}" destId="{86FC7B62-0EEB-4150-962C-22CE5BDDE057}" srcOrd="0" destOrd="0" presId="urn:microsoft.com/office/officeart/2005/8/layout/hierarchy4"/>
    <dgm:cxn modelId="{732AE3CA-016A-4CFE-B13C-0196F7DE1B92}" type="presParOf" srcId="{F52A4AC8-C483-4826-958F-3B3A4020A896}" destId="{EBA01C42-1A92-4827-A293-744531510867}" srcOrd="0" destOrd="0" presId="urn:microsoft.com/office/officeart/2005/8/layout/hierarchy4"/>
    <dgm:cxn modelId="{7C086829-D191-4AE6-8388-EAEBD3AA5F92}" type="presParOf" srcId="{EBA01C42-1A92-4827-A293-744531510867}" destId="{892E94FA-5786-40A0-828A-24A4ECFD27A6}" srcOrd="0" destOrd="0" presId="urn:microsoft.com/office/officeart/2005/8/layout/hierarchy4"/>
    <dgm:cxn modelId="{0C5BE879-A087-4D9A-84FA-0F4373BFEF2E}" type="presParOf" srcId="{EBA01C42-1A92-4827-A293-744531510867}" destId="{233DFB2C-8978-4464-802C-4F88E14483FD}" srcOrd="1" destOrd="0" presId="urn:microsoft.com/office/officeart/2005/8/layout/hierarchy4"/>
    <dgm:cxn modelId="{6B51EC17-D2DA-4E4E-9CB5-C4219B4585CE}" type="presParOf" srcId="{EBA01C42-1A92-4827-A293-744531510867}" destId="{A8F3472B-BE44-499A-A06A-6B3CAF22CB8F}" srcOrd="2" destOrd="0" presId="urn:microsoft.com/office/officeart/2005/8/layout/hierarchy4"/>
    <dgm:cxn modelId="{A7C41E73-8875-49E2-9878-B7913710F52E}" type="presParOf" srcId="{A8F3472B-BE44-499A-A06A-6B3CAF22CB8F}" destId="{B47211B1-2E1F-4327-8465-2F9E02FCB454}" srcOrd="0" destOrd="0" presId="urn:microsoft.com/office/officeart/2005/8/layout/hierarchy4"/>
    <dgm:cxn modelId="{2DCCC743-9694-411F-8F70-4AF8FB10AFC0}" type="presParOf" srcId="{B47211B1-2E1F-4327-8465-2F9E02FCB454}" destId="{DBA90FF1-EA7E-4127-97E5-48CB582032BF}" srcOrd="0" destOrd="0" presId="urn:microsoft.com/office/officeart/2005/8/layout/hierarchy4"/>
    <dgm:cxn modelId="{6298375E-452A-43F1-BB34-4D4079D3E167}" type="presParOf" srcId="{B47211B1-2E1F-4327-8465-2F9E02FCB454}" destId="{F53C04A3-EDB5-4813-A150-B779BBE1D5F7}" srcOrd="1" destOrd="0" presId="urn:microsoft.com/office/officeart/2005/8/layout/hierarchy4"/>
    <dgm:cxn modelId="{C95542DB-094F-4AB6-87BB-EC739E215A12}" type="presParOf" srcId="{B47211B1-2E1F-4327-8465-2F9E02FCB454}" destId="{686BF13E-903D-4826-AEE7-369C8AA39779}" srcOrd="2" destOrd="0" presId="urn:microsoft.com/office/officeart/2005/8/layout/hierarchy4"/>
    <dgm:cxn modelId="{FFCABF26-1C41-4DE3-A543-920E3A80CA25}" type="presParOf" srcId="{686BF13E-903D-4826-AEE7-369C8AA39779}" destId="{4B2388A9-AE94-4CDE-B66D-467B51AD6096}" srcOrd="0" destOrd="0" presId="urn:microsoft.com/office/officeart/2005/8/layout/hierarchy4"/>
    <dgm:cxn modelId="{65E76E56-89B6-44E8-BFC6-86EB4144CE73}" type="presParOf" srcId="{4B2388A9-AE94-4CDE-B66D-467B51AD6096}" destId="{DADE5B57-4AB6-4A24-ABC2-BA56FE81C675}" srcOrd="0" destOrd="0" presId="urn:microsoft.com/office/officeart/2005/8/layout/hierarchy4"/>
    <dgm:cxn modelId="{0A0E3CE4-775D-4328-889F-22F95667464D}" type="presParOf" srcId="{4B2388A9-AE94-4CDE-B66D-467B51AD6096}" destId="{29C73D51-E26F-448C-A406-24BD9DAA92DB}" srcOrd="1" destOrd="0" presId="urn:microsoft.com/office/officeart/2005/8/layout/hierarchy4"/>
    <dgm:cxn modelId="{BC5DB528-A56C-4DE5-9E01-F611FD21060B}" type="presParOf" srcId="{4B2388A9-AE94-4CDE-B66D-467B51AD6096}" destId="{66F35358-F657-40D7-B06B-04F95B6AE359}" srcOrd="2" destOrd="0" presId="urn:microsoft.com/office/officeart/2005/8/layout/hierarchy4"/>
    <dgm:cxn modelId="{F0FE2F07-A745-409B-B0C2-D195F84DC77F}" type="presParOf" srcId="{66F35358-F657-40D7-B06B-04F95B6AE359}" destId="{ACA63318-E77D-4C7D-BBE5-772955C45C39}" srcOrd="0" destOrd="0" presId="urn:microsoft.com/office/officeart/2005/8/layout/hierarchy4"/>
    <dgm:cxn modelId="{F8A4EC39-D210-4029-8C60-873ED1250B61}" type="presParOf" srcId="{ACA63318-E77D-4C7D-BBE5-772955C45C39}" destId="{5487B72B-0167-4028-9CAA-CAF2BA6EB88C}" srcOrd="0" destOrd="0" presId="urn:microsoft.com/office/officeart/2005/8/layout/hierarchy4"/>
    <dgm:cxn modelId="{AA643F41-9D56-4AC7-950C-FBB81C16381A}" type="presParOf" srcId="{ACA63318-E77D-4C7D-BBE5-772955C45C39}" destId="{211657E2-FA39-4590-B167-E6047AE3530C}" srcOrd="1" destOrd="0" presId="urn:microsoft.com/office/officeart/2005/8/layout/hierarchy4"/>
    <dgm:cxn modelId="{8A256E24-21AC-4200-9A2C-B5EDD2D7C4F3}" type="presParOf" srcId="{ACA63318-E77D-4C7D-BBE5-772955C45C39}" destId="{BEABE802-8950-4E3C-9BDD-1AAF27D46D98}" srcOrd="2" destOrd="0" presId="urn:microsoft.com/office/officeart/2005/8/layout/hierarchy4"/>
    <dgm:cxn modelId="{F53B5976-59C6-405D-8E9A-6067E7E8E21C}" type="presParOf" srcId="{BEABE802-8950-4E3C-9BDD-1AAF27D46D98}" destId="{BBBEFCE9-890D-4148-B355-6AB93C8AA787}" srcOrd="0" destOrd="0" presId="urn:microsoft.com/office/officeart/2005/8/layout/hierarchy4"/>
    <dgm:cxn modelId="{B6455911-3E2B-4815-A547-3CBD10EBA789}" type="presParOf" srcId="{BBBEFCE9-890D-4148-B355-6AB93C8AA787}" destId="{ED45C3A3-1738-4309-9633-5615C85199DA}" srcOrd="0" destOrd="0" presId="urn:microsoft.com/office/officeart/2005/8/layout/hierarchy4"/>
    <dgm:cxn modelId="{71AA52D0-E7DF-4B0C-92EA-23ABA0071C31}" type="presParOf" srcId="{BBBEFCE9-890D-4148-B355-6AB93C8AA787}" destId="{790BA0A1-1987-4C0B-9A41-19BA174F37F3}" srcOrd="1" destOrd="0" presId="urn:microsoft.com/office/officeart/2005/8/layout/hierarchy4"/>
    <dgm:cxn modelId="{911E8835-EF14-4857-AB42-D91097658AA8}" type="presParOf" srcId="{BBBEFCE9-890D-4148-B355-6AB93C8AA787}" destId="{FF7CEE72-FC14-4699-9DA2-5DFBAD1ED7E8}" srcOrd="2" destOrd="0" presId="urn:microsoft.com/office/officeart/2005/8/layout/hierarchy4"/>
    <dgm:cxn modelId="{75901911-A625-445C-B9F4-A81341D144D1}" type="presParOf" srcId="{FF7CEE72-FC14-4699-9DA2-5DFBAD1ED7E8}" destId="{C38796F7-D3E9-4F1A-B55D-2A4BFDEEC64F}" srcOrd="0" destOrd="0" presId="urn:microsoft.com/office/officeart/2005/8/layout/hierarchy4"/>
    <dgm:cxn modelId="{8B4D506F-6D83-4C14-A1B8-37A37F50E0E4}" type="presParOf" srcId="{C38796F7-D3E9-4F1A-B55D-2A4BFDEEC64F}" destId="{A74E5900-6D26-4EF4-B675-8F22CDE21728}" srcOrd="0" destOrd="0" presId="urn:microsoft.com/office/officeart/2005/8/layout/hierarchy4"/>
    <dgm:cxn modelId="{8BCD4878-541F-469B-A846-4298FF18415A}" type="presParOf" srcId="{C38796F7-D3E9-4F1A-B55D-2A4BFDEEC64F}" destId="{896CFCD4-2613-442F-A808-49D6D4CCCB58}" srcOrd="1" destOrd="0" presId="urn:microsoft.com/office/officeart/2005/8/layout/hierarchy4"/>
    <dgm:cxn modelId="{CC146632-14D2-43B4-BDCA-A4C0B9508ABA}" type="presParOf" srcId="{C38796F7-D3E9-4F1A-B55D-2A4BFDEEC64F}" destId="{718C0092-A0A0-42B7-979F-FB3376CC4C78}" srcOrd="2" destOrd="0" presId="urn:microsoft.com/office/officeart/2005/8/layout/hierarchy4"/>
    <dgm:cxn modelId="{D6E4DD82-A58B-4701-BD6E-1DD14D940F9D}" type="presParOf" srcId="{718C0092-A0A0-42B7-979F-FB3376CC4C78}" destId="{6284990F-042E-4B58-A8D6-9D7AAC9A7DD6}" srcOrd="0" destOrd="0" presId="urn:microsoft.com/office/officeart/2005/8/layout/hierarchy4"/>
    <dgm:cxn modelId="{7077270E-982A-4128-BF97-BBD451AD8EAE}" type="presParOf" srcId="{6284990F-042E-4B58-A8D6-9D7AAC9A7DD6}" destId="{4042A8EE-6E15-49D7-AD41-F10DE082B23A}" srcOrd="0" destOrd="0" presId="urn:microsoft.com/office/officeart/2005/8/layout/hierarchy4"/>
    <dgm:cxn modelId="{63E82CEA-96B4-4761-B2F1-222B33691425}" type="presParOf" srcId="{6284990F-042E-4B58-A8D6-9D7AAC9A7DD6}" destId="{353B57B3-A7E8-41E7-9BA7-341AEAC165D6}" srcOrd="1" destOrd="0" presId="urn:microsoft.com/office/officeart/2005/8/layout/hierarchy4"/>
    <dgm:cxn modelId="{925BA386-AB31-477A-B809-EC150D125B1A}" type="presParOf" srcId="{6284990F-042E-4B58-A8D6-9D7AAC9A7DD6}" destId="{C8C4C3D9-7CEE-4CD3-B26E-4E4A4F17D048}" srcOrd="2" destOrd="0" presId="urn:microsoft.com/office/officeart/2005/8/layout/hierarchy4"/>
    <dgm:cxn modelId="{74547817-CA45-4E5E-8D23-9F989B7DCFA0}" type="presParOf" srcId="{C8C4C3D9-7CEE-4CD3-B26E-4E4A4F17D048}" destId="{98A7550B-24B0-4B93-98D0-4E1D8371EBBF}" srcOrd="0" destOrd="0" presId="urn:microsoft.com/office/officeart/2005/8/layout/hierarchy4"/>
    <dgm:cxn modelId="{F32D92AB-1081-488B-9D04-EB1AF4DD227E}" type="presParOf" srcId="{98A7550B-24B0-4B93-98D0-4E1D8371EBBF}" destId="{2A24A2F7-C246-404A-8C89-0146F6E81600}" srcOrd="0" destOrd="0" presId="urn:microsoft.com/office/officeart/2005/8/layout/hierarchy4"/>
    <dgm:cxn modelId="{C784535D-5CC1-4233-8882-1678D3777BA9}" type="presParOf" srcId="{98A7550B-24B0-4B93-98D0-4E1D8371EBBF}" destId="{913AC80D-3BC9-4C87-82F3-8CB7D50B0206}" srcOrd="1" destOrd="0" presId="urn:microsoft.com/office/officeart/2005/8/layout/hierarchy4"/>
    <dgm:cxn modelId="{F52CD9E1-42F3-45AD-9A02-94CD9D2D0BEE}" type="presParOf" srcId="{98A7550B-24B0-4B93-98D0-4E1D8371EBBF}" destId="{52E26866-9D60-401A-8E86-DDE32DFC90EC}" srcOrd="2" destOrd="0" presId="urn:microsoft.com/office/officeart/2005/8/layout/hierarchy4"/>
    <dgm:cxn modelId="{C7E6A597-86C8-4B59-AA3E-E5FEBC06C1A9}" type="presParOf" srcId="{52E26866-9D60-401A-8E86-DDE32DFC90EC}" destId="{EE62A7E0-7E48-460C-AACA-60B9D89832C6}" srcOrd="0" destOrd="0" presId="urn:microsoft.com/office/officeart/2005/8/layout/hierarchy4"/>
    <dgm:cxn modelId="{2645C807-DB91-431A-ACE5-D94ECEF719C9}" type="presParOf" srcId="{EE62A7E0-7E48-460C-AACA-60B9D89832C6}" destId="{86FC7B62-0EEB-4150-962C-22CE5BDDE057}" srcOrd="0" destOrd="0" presId="urn:microsoft.com/office/officeart/2005/8/layout/hierarchy4"/>
    <dgm:cxn modelId="{DF396036-7CDE-418A-B5A0-9020D67CCF7D}" type="presParOf" srcId="{EE62A7E0-7E48-460C-AACA-60B9D89832C6}" destId="{3354B8F4-F159-4D45-B624-B946C61283B5}" srcOrd="1" destOrd="0" presId="urn:microsoft.com/office/officeart/2005/8/layout/hierarchy4"/>
    <dgm:cxn modelId="{C3CA4E62-0120-4709-9D73-5BAB0C29B2EA}" type="presParOf" srcId="{EE62A7E0-7E48-460C-AACA-60B9D89832C6}" destId="{A5C8C8A3-33C3-4708-A4DB-0ED8BBF37AC0}" srcOrd="2" destOrd="0" presId="urn:microsoft.com/office/officeart/2005/8/layout/hierarchy4"/>
    <dgm:cxn modelId="{38F90052-0D60-42D6-8FDB-B78421CD8829}" type="presParOf" srcId="{A5C8C8A3-33C3-4708-A4DB-0ED8BBF37AC0}" destId="{93A47919-41F5-4D65-AC75-FAFC250E76F7}" srcOrd="0" destOrd="0" presId="urn:microsoft.com/office/officeart/2005/8/layout/hierarchy4"/>
    <dgm:cxn modelId="{1BF3D03A-7AE0-46D0-B3B7-83D3D7EBA4A6}" type="presParOf" srcId="{93A47919-41F5-4D65-AC75-FAFC250E76F7}" destId="{CA2A2C20-067A-4889-9AD0-623B7CF1C515}" srcOrd="0" destOrd="0" presId="urn:microsoft.com/office/officeart/2005/8/layout/hierarchy4"/>
    <dgm:cxn modelId="{C3A7671A-B98C-4B29-B824-B1B0C91C6F47}" type="presParOf" srcId="{93A47919-41F5-4D65-AC75-FAFC250E76F7}" destId="{69376636-9D55-47AA-8C63-E750068B8D84}" srcOrd="1" destOrd="0" presId="urn:microsoft.com/office/officeart/2005/8/layout/hierarchy4"/>
  </dgm:cxnLst>
  <dgm:bg>
    <a:noFill/>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DADB1E8-E118-4093-AA16-8A7F001F8678}" type="doc">
      <dgm:prSet loTypeId="urn:microsoft.com/office/officeart/2005/8/layout/vList5" loCatId="list" qsTypeId="urn:microsoft.com/office/officeart/2005/8/quickstyle/simple2" qsCatId="simple" csTypeId="urn:microsoft.com/office/officeart/2005/8/colors/colorful1" csCatId="colorful" phldr="1"/>
      <dgm:spPr/>
      <dgm:t>
        <a:bodyPr/>
        <a:lstStyle/>
        <a:p>
          <a:endParaRPr lang="ro-RO"/>
        </a:p>
      </dgm:t>
    </dgm:pt>
    <dgm:pt modelId="{3EAACDE0-BF98-43B8-86BB-296113FD9FCE}">
      <dgm:prSet phldrT="[Text]" custT="1"/>
      <dgm: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Descrierea proiectului </a:t>
          </a:r>
        </a:p>
      </dgm:t>
    </dgm:pt>
    <dgm:pt modelId="{EBDFC7A3-6BD8-4B08-A090-B71376BB9E96}" type="parTrans" cxnId="{5E0B062E-44CA-4EFA-BEBC-84B3E39CB9E3}">
      <dgm:prSet/>
      <dgm:spPr/>
      <dgm:t>
        <a:bodyPr/>
        <a:lstStyle/>
        <a:p>
          <a:endParaRPr lang="ro-RO" sz="1400" b="1">
            <a:solidFill>
              <a:schemeClr val="tx1"/>
            </a:solidFill>
          </a:endParaRPr>
        </a:p>
      </dgm:t>
    </dgm:pt>
    <dgm:pt modelId="{866F1F7A-E135-4317-B3E8-99C905FF3805}" type="sibTrans" cxnId="{5E0B062E-44CA-4EFA-BEBC-84B3E39CB9E3}">
      <dgm:prSet/>
      <dgm:spPr/>
      <dgm:t>
        <a:bodyPr/>
        <a:lstStyle/>
        <a:p>
          <a:endParaRPr lang="ro-RO" sz="1400" b="1">
            <a:solidFill>
              <a:schemeClr val="tx1"/>
            </a:solidFill>
          </a:endParaRPr>
        </a:p>
      </dgm:t>
    </dgm:pt>
    <dgm:pt modelId="{1895B3BD-8679-4CBF-A242-CE933B3D94C3}">
      <dgm:prSet phldrT="[Text]" custT="1"/>
      <dgm: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lgn="ctr">
            <a:buNone/>
          </a:pPr>
          <a:r>
            <a:rPr lang="ro-RO" sz="1000" b="1">
              <a:solidFill>
                <a:sysClr val="windowText" lastClr="000000"/>
              </a:solidFill>
              <a:latin typeface="Calibri" panose="020F0502020204030204"/>
              <a:ea typeface="+mn-ea"/>
              <a:cs typeface="+mn-cs"/>
            </a:rPr>
            <a:t>	Achiziția unui tractor cu remorcă și a unui tocător cu braț pentru serviciul public de gospodărire comunală care se va înființa cu ocazia achiziționării acestor utilaje și va servi atât pe timpul verii cât și iarna la decolmatarea sanțurilor, la întreținerea străzilor din comună, la deszăpeziri, la diferite lucrări de gospodărire comunală.</a:t>
          </a:r>
        </a:p>
      </dgm:t>
    </dgm:pt>
    <dgm:pt modelId="{6EE09118-1C8A-4036-8A74-44E46A721174}" type="parTrans" cxnId="{CDCFC593-1C99-4273-AD06-5E37FAE5AB94}">
      <dgm:prSet/>
      <dgm:spPr/>
      <dgm:t>
        <a:bodyPr/>
        <a:lstStyle/>
        <a:p>
          <a:endParaRPr lang="ro-RO" sz="1400" b="1">
            <a:solidFill>
              <a:schemeClr val="tx1"/>
            </a:solidFill>
          </a:endParaRPr>
        </a:p>
      </dgm:t>
    </dgm:pt>
    <dgm:pt modelId="{CB153650-1C26-445D-B701-D3A8A2DEDA9C}" type="sibTrans" cxnId="{CDCFC593-1C99-4273-AD06-5E37FAE5AB94}">
      <dgm:prSet/>
      <dgm:spPr/>
      <dgm:t>
        <a:bodyPr/>
        <a:lstStyle/>
        <a:p>
          <a:endParaRPr lang="ro-RO" sz="1400" b="1">
            <a:solidFill>
              <a:schemeClr val="tx1"/>
            </a:solidFill>
          </a:endParaRPr>
        </a:p>
      </dgm:t>
    </dgm:pt>
    <dgm:pt modelId="{384D8344-1B09-457C-8C5C-C9E67DE7BEAA}">
      <dgm:prSet phldrT="[Text]" custT="1"/>
      <dgm: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Obiective</a:t>
          </a:r>
        </a:p>
      </dgm:t>
    </dgm:pt>
    <dgm:pt modelId="{A9F52389-046D-48F5-B034-E81A7A18849D}" type="parTrans" cxnId="{0A85179C-7166-4834-83C2-CB53B2239571}">
      <dgm:prSet/>
      <dgm:spPr/>
      <dgm:t>
        <a:bodyPr/>
        <a:lstStyle/>
        <a:p>
          <a:endParaRPr lang="ro-RO" sz="1400" b="1">
            <a:solidFill>
              <a:schemeClr val="tx1"/>
            </a:solidFill>
          </a:endParaRPr>
        </a:p>
      </dgm:t>
    </dgm:pt>
    <dgm:pt modelId="{64FB0DEE-BA76-4D19-BAA9-F4491F1744C5}" type="sibTrans" cxnId="{0A85179C-7166-4834-83C2-CB53B2239571}">
      <dgm:prSet/>
      <dgm:spPr/>
      <dgm:t>
        <a:bodyPr/>
        <a:lstStyle/>
        <a:p>
          <a:endParaRPr lang="ro-RO" sz="1400" b="1">
            <a:solidFill>
              <a:schemeClr val="tx1"/>
            </a:solidFill>
          </a:endParaRPr>
        </a:p>
      </dgm:t>
    </dgm:pt>
    <dgm:pt modelId="{353E89F5-90FD-43B1-923C-F7A614CF3C22}">
      <dgm:prSet phldrT="[Text]" custT="1"/>
      <dgm: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Rezultate</a:t>
          </a:r>
        </a:p>
      </dgm:t>
    </dgm:pt>
    <dgm:pt modelId="{F01F8F2C-B050-426E-95B2-C7A9F8E308B5}" type="parTrans" cxnId="{BAEC0B3E-7EE1-4A1A-B434-CA70DE11AA29}">
      <dgm:prSet/>
      <dgm:spPr/>
      <dgm:t>
        <a:bodyPr/>
        <a:lstStyle/>
        <a:p>
          <a:endParaRPr lang="ro-RO" sz="1400" b="1">
            <a:solidFill>
              <a:schemeClr val="tx1"/>
            </a:solidFill>
          </a:endParaRPr>
        </a:p>
      </dgm:t>
    </dgm:pt>
    <dgm:pt modelId="{1F04E9A6-7FE5-4D5D-8FF6-4D210B9F5E4C}" type="sibTrans" cxnId="{BAEC0B3E-7EE1-4A1A-B434-CA70DE11AA29}">
      <dgm:prSet/>
      <dgm:spPr/>
      <dgm:t>
        <a:bodyPr/>
        <a:lstStyle/>
        <a:p>
          <a:endParaRPr lang="ro-RO" sz="1400" b="1">
            <a:solidFill>
              <a:schemeClr val="tx1"/>
            </a:solidFill>
          </a:endParaRPr>
        </a:p>
      </dgm:t>
    </dgm:pt>
    <dgm:pt modelId="{4B8CBE24-CF75-41D7-8600-676A863FF6A7}">
      <dgm:prSet phldrT="[Text]" custT="1"/>
      <dgm: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lgn="just">
            <a:buChar char="•"/>
          </a:pPr>
          <a:r>
            <a:rPr lang="ro-RO" sz="1000" b="1">
              <a:solidFill>
                <a:sysClr val="windowText" lastClr="000000"/>
              </a:solidFill>
              <a:latin typeface="Calibri" panose="020F0502020204030204"/>
              <a:ea typeface="+mn-ea"/>
              <a:cs typeface="+mn-cs"/>
            </a:rPr>
            <a:t> Achiziție tractor și echipamente pentru serviciul public de gospodărire comunală</a:t>
          </a:r>
        </a:p>
      </dgm:t>
    </dgm:pt>
    <dgm:pt modelId="{377574FA-C63F-4B37-8E45-2C56BFD36F89}" type="parTrans" cxnId="{4A64BF54-27E2-437D-8726-FE280DF08158}">
      <dgm:prSet/>
      <dgm:spPr/>
      <dgm:t>
        <a:bodyPr/>
        <a:lstStyle/>
        <a:p>
          <a:endParaRPr lang="ro-RO" sz="1400" b="1">
            <a:solidFill>
              <a:schemeClr val="tx1"/>
            </a:solidFill>
          </a:endParaRPr>
        </a:p>
      </dgm:t>
    </dgm:pt>
    <dgm:pt modelId="{A4CC18DC-36BA-446B-A22E-684DE952AB38}" type="sibTrans" cxnId="{4A64BF54-27E2-437D-8726-FE280DF08158}">
      <dgm:prSet/>
      <dgm:spPr/>
      <dgm:t>
        <a:bodyPr/>
        <a:lstStyle/>
        <a:p>
          <a:endParaRPr lang="ro-RO" sz="1400" b="1">
            <a:solidFill>
              <a:schemeClr val="tx1"/>
            </a:solidFill>
          </a:endParaRPr>
        </a:p>
      </dgm:t>
    </dgm:pt>
    <dgm:pt modelId="{9740E7FE-3F67-4F38-8B44-B711567217BD}">
      <dgm:prSet phldrT="[Text]" custT="1"/>
      <dgm: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Lecții învățate/ recomandări</a:t>
          </a:r>
        </a:p>
      </dgm:t>
    </dgm:pt>
    <dgm:pt modelId="{BB282E53-ECE6-43B8-BEB0-15D29F6D25E3}" type="parTrans" cxnId="{4C9215AE-6580-4AD3-999C-CDE172EC7E77}">
      <dgm:prSet/>
      <dgm:spPr/>
      <dgm:t>
        <a:bodyPr/>
        <a:lstStyle/>
        <a:p>
          <a:endParaRPr lang="ro-RO" sz="1400" b="1">
            <a:solidFill>
              <a:schemeClr val="tx1"/>
            </a:solidFill>
          </a:endParaRPr>
        </a:p>
      </dgm:t>
    </dgm:pt>
    <dgm:pt modelId="{400FAA67-7777-42DA-BDE5-8B0EB551D07C}" type="sibTrans" cxnId="{4C9215AE-6580-4AD3-999C-CDE172EC7E77}">
      <dgm:prSet/>
      <dgm:spPr/>
      <dgm:t>
        <a:bodyPr/>
        <a:lstStyle/>
        <a:p>
          <a:endParaRPr lang="ro-RO" sz="1400" b="1">
            <a:solidFill>
              <a:schemeClr val="tx1"/>
            </a:solidFill>
          </a:endParaRPr>
        </a:p>
      </dgm:t>
    </dgm:pt>
    <dgm:pt modelId="{CD68AB43-5D9C-4936-A149-D3DC884804E3}">
      <dgm:prSet phldrT="[Text]" custT="1"/>
      <dgm: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pPr algn="just">
            <a:buChar char="•"/>
          </a:pPr>
          <a:r>
            <a:rPr lang="ro-RO" sz="1000" b="1">
              <a:solidFill>
                <a:sysClr val="windowText" lastClr="000000"/>
              </a:solidFill>
              <a:latin typeface="Calibri" panose="020F0502020204030204"/>
              <a:ea typeface="+mn-ea"/>
              <a:cs typeface="+mn-cs"/>
            </a:rPr>
            <a:t> Achiziționare unui tractor cu remorcă și tocător cu braț</a:t>
          </a:r>
        </a:p>
      </dgm:t>
    </dgm:pt>
    <dgm:pt modelId="{45AF213C-80FA-4CCD-B34A-EA17B9867E99}" type="parTrans" cxnId="{9B063DCE-578B-48B6-8679-D7BDDD380753}">
      <dgm:prSet/>
      <dgm:spPr/>
      <dgm:t>
        <a:bodyPr/>
        <a:lstStyle/>
        <a:p>
          <a:endParaRPr lang="ro-RO" sz="1400" b="1">
            <a:solidFill>
              <a:schemeClr val="tx1"/>
            </a:solidFill>
          </a:endParaRPr>
        </a:p>
      </dgm:t>
    </dgm:pt>
    <dgm:pt modelId="{A4B5AF91-FEFE-4B18-8AED-0E0E7DF4FCF8}" type="sibTrans" cxnId="{9B063DCE-578B-48B6-8679-D7BDDD380753}">
      <dgm:prSet/>
      <dgm:spPr/>
      <dgm:t>
        <a:bodyPr/>
        <a:lstStyle/>
        <a:p>
          <a:endParaRPr lang="ro-RO" sz="1400" b="1">
            <a:solidFill>
              <a:schemeClr val="tx1"/>
            </a:solidFill>
          </a:endParaRPr>
        </a:p>
      </dgm:t>
    </dgm:pt>
    <dgm:pt modelId="{096AC851-BD59-4B91-969A-0554B655F041}">
      <dgm:prSet phldrT="[Text]" custT="1"/>
      <dgm: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pt-BR" sz="1000" b="1"/>
            <a:t>O astfel de investitie este necesară si utilă în comuna</a:t>
          </a:r>
          <a:r>
            <a:rPr lang="ro-RO" sz="1000" b="1"/>
            <a:t> Berghin </a:t>
          </a:r>
          <a:r>
            <a:rPr lang="pt-BR" sz="1000" b="1"/>
            <a:t>pentru buna desf</a:t>
          </a:r>
          <a:r>
            <a:rPr lang="ro-RO" sz="1000" b="1"/>
            <a:t>ăș</a:t>
          </a:r>
          <a:r>
            <a:rPr lang="pt-BR" sz="1000" b="1"/>
            <a:t>urare a lucr</a:t>
          </a:r>
          <a:r>
            <a:rPr lang="ro-RO" sz="1000" b="1"/>
            <a:t>ă</a:t>
          </a:r>
          <a:r>
            <a:rPr lang="pt-BR" sz="1000" b="1"/>
            <a:t>rilor de gospod</a:t>
          </a:r>
          <a:r>
            <a:rPr lang="ro-RO" sz="1000" b="1"/>
            <a:t>ă</a:t>
          </a:r>
          <a:r>
            <a:rPr lang="pt-BR" sz="1000" b="1"/>
            <a:t>rire comun</a:t>
          </a:r>
          <a:r>
            <a:rPr lang="ro-RO" sz="1000" b="1"/>
            <a:t>a</a:t>
          </a:r>
          <a:r>
            <a:rPr lang="pt-BR" sz="1000" b="1"/>
            <a:t>l</a:t>
          </a:r>
          <a:r>
            <a:rPr lang="ro-RO" sz="1000" b="1"/>
            <a:t>ă</a:t>
          </a:r>
          <a:r>
            <a:rPr lang="pt-BR" sz="1000" b="1"/>
            <a:t>. </a:t>
          </a:r>
          <a:endParaRPr lang="ro-RO" sz="1000" b="1">
            <a:solidFill>
              <a:sysClr val="windowText" lastClr="000000"/>
            </a:solidFill>
            <a:latin typeface="Calibri" panose="020F0502020204030204"/>
            <a:ea typeface="+mn-ea"/>
            <a:cs typeface="+mn-cs"/>
          </a:endParaRPr>
        </a:p>
      </dgm:t>
    </dgm:pt>
    <dgm:pt modelId="{4C637BB7-C212-4278-BC85-48DAB1C90F2C}" type="parTrans" cxnId="{94B7B311-9972-4FDA-93C3-1C33BFB6312F}">
      <dgm:prSet/>
      <dgm:spPr/>
      <dgm:t>
        <a:bodyPr/>
        <a:lstStyle/>
        <a:p>
          <a:endParaRPr lang="ro-RO" sz="1400" b="1">
            <a:solidFill>
              <a:schemeClr val="tx1"/>
            </a:solidFill>
          </a:endParaRPr>
        </a:p>
      </dgm:t>
    </dgm:pt>
    <dgm:pt modelId="{43B90DAE-27AA-43CA-AFA5-5ADC863B9F0B}" type="sibTrans" cxnId="{94B7B311-9972-4FDA-93C3-1C33BFB6312F}">
      <dgm:prSet/>
      <dgm:spPr/>
      <dgm:t>
        <a:bodyPr/>
        <a:lstStyle/>
        <a:p>
          <a:endParaRPr lang="ro-RO" sz="1400" b="1">
            <a:solidFill>
              <a:schemeClr val="tx1"/>
            </a:solidFill>
          </a:endParaRPr>
        </a:p>
      </dgm:t>
    </dgm:pt>
    <dgm:pt modelId="{73448E4E-8B9F-454F-94CC-5446AC1C272A}">
      <dgm:prSet phldrT="[Text]" custT="1"/>
      <dgm: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pPr algn="ctr">
            <a:buNone/>
          </a:pPr>
          <a:r>
            <a:rPr lang="ro-RO" sz="1000" b="1">
              <a:solidFill>
                <a:sysClr val="windowText" lastClr="000000"/>
              </a:solidFill>
              <a:latin typeface="Calibri" panose="020F0502020204030204"/>
              <a:ea typeface="+mn-ea"/>
              <a:cs typeface="+mn-cs"/>
            </a:rPr>
            <a:t>  ACHIZIȚIE TRACTOR ȘI ECHIPAMENTE PENTRU SERVICIUL PUBLIC DE GOSPODĂRIRE COMUNALĂ ÎN COMUNA BERGHIN, JUDEȚUL ALBA</a:t>
          </a:r>
        </a:p>
      </dgm:t>
    </dgm:pt>
    <dgm:pt modelId="{9C2F3EFA-7942-4B68-A460-680891790ABB}" type="parTrans" cxnId="{EE6D1A49-70AF-49D9-8DD3-9DE745842B83}">
      <dgm:prSet/>
      <dgm:spPr/>
      <dgm:t>
        <a:bodyPr/>
        <a:lstStyle/>
        <a:p>
          <a:endParaRPr lang="ro-RO">
            <a:solidFill>
              <a:schemeClr val="tx1"/>
            </a:solidFill>
          </a:endParaRPr>
        </a:p>
      </dgm:t>
    </dgm:pt>
    <dgm:pt modelId="{BE7BC7D8-7BE6-4BFF-8248-989E098C4CED}" type="sibTrans" cxnId="{EE6D1A49-70AF-49D9-8DD3-9DE745842B83}">
      <dgm:prSet/>
      <dgm:spPr/>
      <dgm:t>
        <a:bodyPr/>
        <a:lstStyle/>
        <a:p>
          <a:endParaRPr lang="ro-RO">
            <a:solidFill>
              <a:schemeClr val="tx1"/>
            </a:solidFill>
          </a:endParaRPr>
        </a:p>
      </dgm:t>
    </dgm:pt>
    <dgm:pt modelId="{59D22FCD-EAF8-48AC-A845-24F88318AD29}">
      <dgm:prSet phldrT="[Text]" custT="1"/>
      <dgm: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Denumirea proiectului</a:t>
          </a:r>
        </a:p>
      </dgm:t>
    </dgm:pt>
    <dgm:pt modelId="{F015CA06-50D3-4E4E-A505-A6177DA80D98}" type="parTrans" cxnId="{6C7B34FD-5CA3-464C-A0FC-076A5B7D24D6}">
      <dgm:prSet/>
      <dgm:spPr/>
      <dgm:t>
        <a:bodyPr/>
        <a:lstStyle/>
        <a:p>
          <a:endParaRPr lang="ro-RO">
            <a:solidFill>
              <a:schemeClr val="tx1"/>
            </a:solidFill>
          </a:endParaRPr>
        </a:p>
      </dgm:t>
    </dgm:pt>
    <dgm:pt modelId="{99DC7F0C-BE29-43F1-AF93-BF1957537B40}" type="sibTrans" cxnId="{6C7B34FD-5CA3-464C-A0FC-076A5B7D24D6}">
      <dgm:prSet/>
      <dgm:spPr/>
      <dgm:t>
        <a:bodyPr/>
        <a:lstStyle/>
        <a:p>
          <a:endParaRPr lang="ro-RO">
            <a:solidFill>
              <a:schemeClr val="tx1"/>
            </a:solidFill>
          </a:endParaRPr>
        </a:p>
      </dgm:t>
    </dgm:pt>
    <dgm:pt modelId="{8761CB31-2899-4EBA-AF12-7C8F8D95E7D1}">
      <dgm:prSet phldrT="[Text]" custT="1"/>
      <dgm:spPr>
        <a:xfrm rot="5400000">
          <a:off x="1248883" y="397778"/>
          <a:ext cx="2175133" cy="3018040"/>
        </a:xfr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lgn="l">
            <a:buNone/>
          </a:pPr>
          <a:endParaRPr lang="ro-RO" sz="1000" b="1">
            <a:solidFill>
              <a:sysClr val="windowText" lastClr="000000"/>
            </a:solidFill>
            <a:latin typeface="Calibri" panose="020F0502020204030204"/>
            <a:ea typeface="+mn-ea"/>
            <a:cs typeface="+mn-cs"/>
          </a:endParaRPr>
        </a:p>
      </dgm:t>
    </dgm:pt>
    <dgm:pt modelId="{28731780-9884-48BD-B2B6-E0030883AFDA}" type="parTrans" cxnId="{79AA8E18-C630-42CF-B80E-8A015B8B55D9}">
      <dgm:prSet/>
      <dgm:spPr/>
      <dgm:t>
        <a:bodyPr/>
        <a:lstStyle/>
        <a:p>
          <a:endParaRPr lang="en-US"/>
        </a:p>
      </dgm:t>
    </dgm:pt>
    <dgm:pt modelId="{E54B4421-9024-4FD9-9A0C-507441B57833}" type="sibTrans" cxnId="{79AA8E18-C630-42CF-B80E-8A015B8B55D9}">
      <dgm:prSet/>
      <dgm:spPr/>
      <dgm:t>
        <a:bodyPr/>
        <a:lstStyle/>
        <a:p>
          <a:endParaRPr lang="en-US"/>
        </a:p>
      </dgm:t>
    </dgm:pt>
    <dgm:pt modelId="{88F2638F-C1BC-4317-9E41-E76DEA28DB7D}">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lgn="l">
            <a:buNone/>
          </a:pPr>
          <a:endParaRPr lang="ro-RO" sz="1000" b="1">
            <a:solidFill>
              <a:sysClr val="windowText" lastClr="000000"/>
            </a:solidFill>
            <a:latin typeface="Calibri" panose="020F0502020204030204"/>
            <a:ea typeface="+mn-ea"/>
            <a:cs typeface="+mn-cs"/>
          </a:endParaRPr>
        </a:p>
      </dgm:t>
    </dgm:pt>
    <dgm:pt modelId="{C31D3693-92C1-4903-8D00-B18AF522425C}" type="parTrans" cxnId="{32619A3C-E59E-46B0-A8EC-3A5C9A7C6845}">
      <dgm:prSet/>
      <dgm:spPr/>
      <dgm:t>
        <a:bodyPr/>
        <a:lstStyle/>
        <a:p>
          <a:endParaRPr lang="en-US"/>
        </a:p>
      </dgm:t>
    </dgm:pt>
    <dgm:pt modelId="{D7A2ED6C-7F81-4719-BD84-95F8634D09DE}" type="sibTrans" cxnId="{32619A3C-E59E-46B0-A8EC-3A5C9A7C6845}">
      <dgm:prSet/>
      <dgm:spPr/>
      <dgm:t>
        <a:bodyPr/>
        <a:lstStyle/>
        <a:p>
          <a:endParaRPr lang="en-US"/>
        </a:p>
      </dgm:t>
    </dgm:pt>
    <dgm:pt modelId="{1A9CC55A-4A35-42D6-AA50-556768AEA1E2}">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lgn="just">
            <a:buChar char="•"/>
          </a:pPr>
          <a:r>
            <a:rPr lang="ro-RO" sz="1000" b="1">
              <a:solidFill>
                <a:sysClr val="windowText" lastClr="000000"/>
              </a:solidFill>
              <a:latin typeface="Calibri" panose="020F0502020204030204"/>
              <a:ea typeface="+mn-ea"/>
              <a:cs typeface="+mn-cs"/>
            </a:rPr>
            <a:t> Menținerea în parametrii tehnici, de siguranță,  și funcționare a sistemului stradal și al terenurilor agricole din comune</a:t>
          </a:r>
        </a:p>
      </dgm:t>
    </dgm:pt>
    <dgm:pt modelId="{7B0AF2EC-1DA7-4AB4-A1B2-EC6A02BE550C}" type="parTrans" cxnId="{3BD015F9-A3C4-426B-A70F-37E4885CD9DF}">
      <dgm:prSet/>
      <dgm:spPr/>
      <dgm:t>
        <a:bodyPr/>
        <a:lstStyle/>
        <a:p>
          <a:endParaRPr lang="en-US"/>
        </a:p>
      </dgm:t>
    </dgm:pt>
    <dgm:pt modelId="{1B3CC958-0A81-46BF-A773-E80866B41FE9}" type="sibTrans" cxnId="{3BD015F9-A3C4-426B-A70F-37E4885CD9DF}">
      <dgm:prSet/>
      <dgm:spPr/>
      <dgm:t>
        <a:bodyPr/>
        <a:lstStyle/>
        <a:p>
          <a:endParaRPr lang="en-US"/>
        </a:p>
      </dgm:t>
    </dgm:pt>
    <dgm:pt modelId="{CDEB32F1-677B-4A88-930F-BB961A0F25B3}">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lgn="just">
            <a:buChar char="•"/>
          </a:pPr>
          <a:r>
            <a:rPr lang="ro-RO" sz="1000" b="1">
              <a:solidFill>
                <a:sysClr val="windowText" lastClr="000000"/>
              </a:solidFill>
              <a:latin typeface="Calibri" panose="020F0502020204030204"/>
              <a:ea typeface="+mn-ea"/>
              <a:cs typeface="+mn-cs"/>
            </a:rPr>
            <a:t> Reducerea costurilor cu închirierea utilajelor</a:t>
          </a:r>
        </a:p>
      </dgm:t>
    </dgm:pt>
    <dgm:pt modelId="{0D41C1A7-DDC6-4899-B745-5B8C3438FBA9}" type="parTrans" cxnId="{8C13EDFA-1AD7-4FD0-A1F2-89126A43CBE3}">
      <dgm:prSet/>
      <dgm:spPr/>
      <dgm:t>
        <a:bodyPr/>
        <a:lstStyle/>
        <a:p>
          <a:endParaRPr lang="en-US"/>
        </a:p>
      </dgm:t>
    </dgm:pt>
    <dgm:pt modelId="{0075A389-1EEB-498E-AE0A-7A6E1550C017}" type="sibTrans" cxnId="{8C13EDFA-1AD7-4FD0-A1F2-89126A43CBE3}">
      <dgm:prSet/>
      <dgm:spPr/>
      <dgm:t>
        <a:bodyPr/>
        <a:lstStyle/>
        <a:p>
          <a:endParaRPr lang="en-US"/>
        </a:p>
      </dgm:t>
    </dgm:pt>
    <dgm:pt modelId="{6159209A-6773-4067-BD3B-B28AB2456A9F}" type="pres">
      <dgm:prSet presAssocID="{FDADB1E8-E118-4093-AA16-8A7F001F8678}" presName="Name0" presStyleCnt="0">
        <dgm:presLayoutVars>
          <dgm:dir/>
          <dgm:animLvl val="lvl"/>
          <dgm:resizeHandles val="exact"/>
        </dgm:presLayoutVars>
      </dgm:prSet>
      <dgm:spPr/>
    </dgm:pt>
    <dgm:pt modelId="{74DE518A-EFED-4C2C-B1F1-FDA0AFD619EC}" type="pres">
      <dgm:prSet presAssocID="{59D22FCD-EAF8-48AC-A845-24F88318AD29}" presName="linNode" presStyleCnt="0"/>
      <dgm:spPr/>
    </dgm:pt>
    <dgm:pt modelId="{6EC5E805-08FA-4895-8CA4-08082562C7BD}" type="pres">
      <dgm:prSet presAssocID="{59D22FCD-EAF8-48AC-A845-24F88318AD29}" presName="parentText" presStyleLbl="node1" presStyleIdx="0" presStyleCnt="5" custScaleX="62975" custScaleY="53021">
        <dgm:presLayoutVars>
          <dgm:chMax val="1"/>
          <dgm:bulletEnabled val="1"/>
        </dgm:presLayoutVars>
      </dgm:prSet>
      <dgm:spPr>
        <a:prstGeom prst="roundRect">
          <a:avLst/>
        </a:prstGeom>
      </dgm:spPr>
    </dgm:pt>
    <dgm:pt modelId="{96EF0AF3-C7D2-41DE-B3AE-B5F9DD7DB504}" type="pres">
      <dgm:prSet presAssocID="{59D22FCD-EAF8-48AC-A845-24F88318AD29}" presName="descendantText" presStyleLbl="alignAccFollowNode1" presStyleIdx="0" presStyleCnt="5" custScaleX="117264" custScaleY="60749">
        <dgm:presLayoutVars>
          <dgm:bulletEnabled val="1"/>
        </dgm:presLayoutVars>
      </dgm:prSet>
      <dgm:spPr>
        <a:prstGeom prst="round2SameRect">
          <a:avLst/>
        </a:prstGeom>
      </dgm:spPr>
    </dgm:pt>
    <dgm:pt modelId="{A0930AA0-FD87-4A15-8141-6A7AA0969E1A}" type="pres">
      <dgm:prSet presAssocID="{99DC7F0C-BE29-43F1-AF93-BF1957537B40}" presName="sp" presStyleCnt="0"/>
      <dgm:spPr/>
    </dgm:pt>
    <dgm:pt modelId="{8C335281-4A3C-48E6-940C-A070B3D2710A}" type="pres">
      <dgm:prSet presAssocID="{3EAACDE0-BF98-43B8-86BB-296113FD9FCE}" presName="linNode" presStyleCnt="0"/>
      <dgm:spPr/>
    </dgm:pt>
    <dgm:pt modelId="{676F0F9C-38DE-429C-852F-FD5801F46D45}" type="pres">
      <dgm:prSet presAssocID="{3EAACDE0-BF98-43B8-86BB-296113FD9FCE}" presName="parentText" presStyleLbl="node1" presStyleIdx="1" presStyleCnt="5" custScaleX="70540" custScaleY="171316">
        <dgm:presLayoutVars>
          <dgm:chMax val="1"/>
          <dgm:bulletEnabled val="1"/>
        </dgm:presLayoutVars>
      </dgm:prSet>
      <dgm:spPr>
        <a:prstGeom prst="roundRect">
          <a:avLst/>
        </a:prstGeom>
      </dgm:spPr>
    </dgm:pt>
    <dgm:pt modelId="{67D01082-9332-47DF-8279-5861B99B6E4E}" type="pres">
      <dgm:prSet presAssocID="{3EAACDE0-BF98-43B8-86BB-296113FD9FCE}" presName="descendantText" presStyleLbl="alignAccFollowNode1" presStyleIdx="1" presStyleCnt="5" custScaleX="144737" custScaleY="205118">
        <dgm:presLayoutVars>
          <dgm:bulletEnabled val="1"/>
        </dgm:presLayoutVars>
      </dgm:prSet>
      <dgm:spPr>
        <a:prstGeom prst="rect">
          <a:avLst/>
        </a:prstGeom>
      </dgm:spPr>
    </dgm:pt>
    <dgm:pt modelId="{4DB8D4D2-8209-434A-997A-31F4D3399CA6}" type="pres">
      <dgm:prSet presAssocID="{866F1F7A-E135-4317-B3E8-99C905FF3805}" presName="sp" presStyleCnt="0"/>
      <dgm:spPr/>
    </dgm:pt>
    <dgm:pt modelId="{A0553061-07AE-47B2-8077-D3D61F6ED5A2}" type="pres">
      <dgm:prSet presAssocID="{384D8344-1B09-457C-8C5C-C9E67DE7BEAA}" presName="linNode" presStyleCnt="0"/>
      <dgm:spPr/>
    </dgm:pt>
    <dgm:pt modelId="{63568D48-0DAA-436B-A039-D707DEB774A9}" type="pres">
      <dgm:prSet presAssocID="{384D8344-1B09-457C-8C5C-C9E67DE7BEAA}" presName="parentText" presStyleLbl="node1" presStyleIdx="2" presStyleCnt="5" custScaleX="113460">
        <dgm:presLayoutVars>
          <dgm:chMax val="1"/>
          <dgm:bulletEnabled val="1"/>
        </dgm:presLayoutVars>
      </dgm:prSet>
      <dgm:spPr>
        <a:prstGeom prst="roundRect">
          <a:avLst/>
        </a:prstGeom>
      </dgm:spPr>
    </dgm:pt>
    <dgm:pt modelId="{23447CCD-1B81-4231-9550-72B81D2CD4B5}" type="pres">
      <dgm:prSet presAssocID="{384D8344-1B09-457C-8C5C-C9E67DE7BEAA}" presName="descendantText" presStyleLbl="alignAccFollowNode1" presStyleIdx="2" presStyleCnt="5" custScaleX="232999">
        <dgm:presLayoutVars>
          <dgm:bulletEnabled val="1"/>
        </dgm:presLayoutVars>
      </dgm:prSet>
      <dgm:spPr>
        <a:prstGeom prst="round2SameRect">
          <a:avLst/>
        </a:prstGeom>
      </dgm:spPr>
    </dgm:pt>
    <dgm:pt modelId="{35165C00-86C8-4944-B584-0127B84E9F9E}" type="pres">
      <dgm:prSet presAssocID="{64FB0DEE-BA76-4D19-BAA9-F4491F1744C5}" presName="sp" presStyleCnt="0"/>
      <dgm:spPr/>
    </dgm:pt>
    <dgm:pt modelId="{6AC748B9-B860-47A0-AA4C-B568C79F2F20}" type="pres">
      <dgm:prSet presAssocID="{353E89F5-90FD-43B1-923C-F7A614CF3C22}" presName="linNode" presStyleCnt="0"/>
      <dgm:spPr/>
    </dgm:pt>
    <dgm:pt modelId="{A3D7207D-56C5-4FFB-88D0-51628AD11EE3}" type="pres">
      <dgm:prSet presAssocID="{353E89F5-90FD-43B1-923C-F7A614CF3C22}" presName="parentText" presStyleLbl="node1" presStyleIdx="3" presStyleCnt="5" custScaleX="82518">
        <dgm:presLayoutVars>
          <dgm:chMax val="1"/>
          <dgm:bulletEnabled val="1"/>
        </dgm:presLayoutVars>
      </dgm:prSet>
      <dgm:spPr>
        <a:prstGeom prst="roundRect">
          <a:avLst/>
        </a:prstGeom>
      </dgm:spPr>
    </dgm:pt>
    <dgm:pt modelId="{28FB0171-7E9F-4A24-A49B-3968FB810212}" type="pres">
      <dgm:prSet presAssocID="{353E89F5-90FD-43B1-923C-F7A614CF3C22}" presName="descendantText" presStyleLbl="alignAccFollowNode1" presStyleIdx="3" presStyleCnt="5" custScaleX="160909">
        <dgm:presLayoutVars>
          <dgm:bulletEnabled val="1"/>
        </dgm:presLayoutVars>
      </dgm:prSet>
      <dgm:spPr>
        <a:prstGeom prst="round2SameRect">
          <a:avLst/>
        </a:prstGeom>
      </dgm:spPr>
    </dgm:pt>
    <dgm:pt modelId="{060746E6-A6E5-4A18-B6EF-B0FBDBD2443B}" type="pres">
      <dgm:prSet presAssocID="{1F04E9A6-7FE5-4D5D-8FF6-4D210B9F5E4C}" presName="sp" presStyleCnt="0"/>
      <dgm:spPr/>
    </dgm:pt>
    <dgm:pt modelId="{C62AA387-7049-4CEC-96B5-8866FF8D069F}" type="pres">
      <dgm:prSet presAssocID="{9740E7FE-3F67-4F38-8B44-B711567217BD}" presName="linNode" presStyleCnt="0"/>
      <dgm:spPr/>
    </dgm:pt>
    <dgm:pt modelId="{B39F83D9-F0B1-4873-A1B7-4B02D7C06550}" type="pres">
      <dgm:prSet presAssocID="{9740E7FE-3F67-4F38-8B44-B711567217BD}" presName="parentText" presStyleLbl="node1" presStyleIdx="4" presStyleCnt="5" custScaleX="64169">
        <dgm:presLayoutVars>
          <dgm:chMax val="1"/>
          <dgm:bulletEnabled val="1"/>
        </dgm:presLayoutVars>
      </dgm:prSet>
      <dgm:spPr>
        <a:prstGeom prst="roundRect">
          <a:avLst/>
        </a:prstGeom>
      </dgm:spPr>
    </dgm:pt>
    <dgm:pt modelId="{6F97E8EC-0945-4C57-9BB0-ED664CA17D3D}" type="pres">
      <dgm:prSet presAssocID="{9740E7FE-3F67-4F38-8B44-B711567217BD}" presName="descendantText" presStyleLbl="alignAccFollowNode1" presStyleIdx="4" presStyleCnt="5" custScaleX="123422" custLinFactNeighborX="2012" custLinFactNeighborY="0">
        <dgm:presLayoutVars>
          <dgm:bulletEnabled val="1"/>
        </dgm:presLayoutVars>
      </dgm:prSet>
      <dgm:spPr>
        <a:prstGeom prst="round2SameRect">
          <a:avLst/>
        </a:prstGeom>
      </dgm:spPr>
    </dgm:pt>
  </dgm:ptLst>
  <dgm:cxnLst>
    <dgm:cxn modelId="{B4A26805-D4D1-406B-8289-34E19FF7E72F}" type="presOf" srcId="{8761CB31-2899-4EBA-AF12-7C8F8D95E7D1}" destId="{67D01082-9332-47DF-8279-5861B99B6E4E}" srcOrd="0" destOrd="1" presId="urn:microsoft.com/office/officeart/2005/8/layout/vList5"/>
    <dgm:cxn modelId="{954A1B0B-5A86-415F-9A62-D838515B74E0}" type="presOf" srcId="{CDEB32F1-677B-4A88-930F-BB961A0F25B3}" destId="{23447CCD-1B81-4231-9550-72B81D2CD4B5}" srcOrd="0" destOrd="2" presId="urn:microsoft.com/office/officeart/2005/8/layout/vList5"/>
    <dgm:cxn modelId="{94B7B311-9972-4FDA-93C3-1C33BFB6312F}" srcId="{9740E7FE-3F67-4F38-8B44-B711567217BD}" destId="{096AC851-BD59-4B91-969A-0554B655F041}" srcOrd="0" destOrd="0" parTransId="{4C637BB7-C212-4278-BC85-48DAB1C90F2C}" sibTransId="{43B90DAE-27AA-43CA-AFA5-5ADC863B9F0B}"/>
    <dgm:cxn modelId="{79AA8E18-C630-42CF-B80E-8A015B8B55D9}" srcId="{3EAACDE0-BF98-43B8-86BB-296113FD9FCE}" destId="{8761CB31-2899-4EBA-AF12-7C8F8D95E7D1}" srcOrd="1" destOrd="0" parTransId="{28731780-9884-48BD-B2B6-E0030883AFDA}" sibTransId="{E54B4421-9024-4FD9-9A0C-507441B57833}"/>
    <dgm:cxn modelId="{A6732D22-539C-4AE1-9406-88D539BB7198}" type="presOf" srcId="{1895B3BD-8679-4CBF-A242-CE933B3D94C3}" destId="{67D01082-9332-47DF-8279-5861B99B6E4E}" srcOrd="0" destOrd="0" presId="urn:microsoft.com/office/officeart/2005/8/layout/vList5"/>
    <dgm:cxn modelId="{40728A2C-CF0D-4EB3-A0A1-80D4C4AFA3FB}" type="presOf" srcId="{096AC851-BD59-4B91-969A-0554B655F041}" destId="{6F97E8EC-0945-4C57-9BB0-ED664CA17D3D}" srcOrd="0" destOrd="0" presId="urn:microsoft.com/office/officeart/2005/8/layout/vList5"/>
    <dgm:cxn modelId="{5E0B062E-44CA-4EFA-BEBC-84B3E39CB9E3}" srcId="{FDADB1E8-E118-4093-AA16-8A7F001F8678}" destId="{3EAACDE0-BF98-43B8-86BB-296113FD9FCE}" srcOrd="1" destOrd="0" parTransId="{EBDFC7A3-6BD8-4B08-A090-B71376BB9E96}" sibTransId="{866F1F7A-E135-4317-B3E8-99C905FF3805}"/>
    <dgm:cxn modelId="{32619A3C-E59E-46B0-A8EC-3A5C9A7C6845}" srcId="{384D8344-1B09-457C-8C5C-C9E67DE7BEAA}" destId="{88F2638F-C1BC-4317-9E41-E76DEA28DB7D}" srcOrd="3" destOrd="0" parTransId="{C31D3693-92C1-4903-8D00-B18AF522425C}" sibTransId="{D7A2ED6C-7F81-4719-BD84-95F8634D09DE}"/>
    <dgm:cxn modelId="{BAEC0B3E-7EE1-4A1A-B434-CA70DE11AA29}" srcId="{FDADB1E8-E118-4093-AA16-8A7F001F8678}" destId="{353E89F5-90FD-43B1-923C-F7A614CF3C22}" srcOrd="3" destOrd="0" parTransId="{F01F8F2C-B050-426E-95B2-C7A9F8E308B5}" sibTransId="{1F04E9A6-7FE5-4D5D-8FF6-4D210B9F5E4C}"/>
    <dgm:cxn modelId="{45B5A962-488E-49A3-8E41-7B4BF7F2FEF0}" type="presOf" srcId="{353E89F5-90FD-43B1-923C-F7A614CF3C22}" destId="{A3D7207D-56C5-4FFB-88D0-51628AD11EE3}" srcOrd="0" destOrd="0" presId="urn:microsoft.com/office/officeart/2005/8/layout/vList5"/>
    <dgm:cxn modelId="{EE6D1A49-70AF-49D9-8DD3-9DE745842B83}" srcId="{59D22FCD-EAF8-48AC-A845-24F88318AD29}" destId="{73448E4E-8B9F-454F-94CC-5446AC1C272A}" srcOrd="0" destOrd="0" parTransId="{9C2F3EFA-7942-4B68-A460-680891790ABB}" sibTransId="{BE7BC7D8-7BE6-4BFF-8248-989E098C4CED}"/>
    <dgm:cxn modelId="{0A9E8370-0621-47CC-8294-EFD7EA4A7957}" type="presOf" srcId="{3EAACDE0-BF98-43B8-86BB-296113FD9FCE}" destId="{676F0F9C-38DE-429C-852F-FD5801F46D45}" srcOrd="0" destOrd="0" presId="urn:microsoft.com/office/officeart/2005/8/layout/vList5"/>
    <dgm:cxn modelId="{59BC7253-EAA5-4E3A-A0D6-98CECFB7C76A}" type="presOf" srcId="{CD68AB43-5D9C-4936-A149-D3DC884804E3}" destId="{28FB0171-7E9F-4A24-A49B-3968FB810212}" srcOrd="0" destOrd="0" presId="urn:microsoft.com/office/officeart/2005/8/layout/vList5"/>
    <dgm:cxn modelId="{4A64BF54-27E2-437D-8726-FE280DF08158}" srcId="{384D8344-1B09-457C-8C5C-C9E67DE7BEAA}" destId="{4B8CBE24-CF75-41D7-8600-676A863FF6A7}" srcOrd="0" destOrd="0" parTransId="{377574FA-C63F-4B37-8E45-2C56BFD36F89}" sibTransId="{A4CC18DC-36BA-446B-A22E-684DE952AB38}"/>
    <dgm:cxn modelId="{2BFAE07E-7525-4972-B9F3-5427C4CBC7B3}" type="presOf" srcId="{1A9CC55A-4A35-42D6-AA50-556768AEA1E2}" destId="{23447CCD-1B81-4231-9550-72B81D2CD4B5}" srcOrd="0" destOrd="1" presId="urn:microsoft.com/office/officeart/2005/8/layout/vList5"/>
    <dgm:cxn modelId="{8B6D378A-C60D-4071-A809-9899F71A0AC5}" type="presOf" srcId="{FDADB1E8-E118-4093-AA16-8A7F001F8678}" destId="{6159209A-6773-4067-BD3B-B28AB2456A9F}" srcOrd="0" destOrd="0" presId="urn:microsoft.com/office/officeart/2005/8/layout/vList5"/>
    <dgm:cxn modelId="{CDCFC593-1C99-4273-AD06-5E37FAE5AB94}" srcId="{3EAACDE0-BF98-43B8-86BB-296113FD9FCE}" destId="{1895B3BD-8679-4CBF-A242-CE933B3D94C3}" srcOrd="0" destOrd="0" parTransId="{6EE09118-1C8A-4036-8A74-44E46A721174}" sibTransId="{CB153650-1C26-445D-B701-D3A8A2DEDA9C}"/>
    <dgm:cxn modelId="{427C999A-DEFC-4E5F-8254-700C150E75A6}" type="presOf" srcId="{9740E7FE-3F67-4F38-8B44-B711567217BD}" destId="{B39F83D9-F0B1-4873-A1B7-4B02D7C06550}" srcOrd="0" destOrd="0" presId="urn:microsoft.com/office/officeart/2005/8/layout/vList5"/>
    <dgm:cxn modelId="{0A85179C-7166-4834-83C2-CB53B2239571}" srcId="{FDADB1E8-E118-4093-AA16-8A7F001F8678}" destId="{384D8344-1B09-457C-8C5C-C9E67DE7BEAA}" srcOrd="2" destOrd="0" parTransId="{A9F52389-046D-48F5-B034-E81A7A18849D}" sibTransId="{64FB0DEE-BA76-4D19-BAA9-F4491F1744C5}"/>
    <dgm:cxn modelId="{4C9215AE-6580-4AD3-999C-CDE172EC7E77}" srcId="{FDADB1E8-E118-4093-AA16-8A7F001F8678}" destId="{9740E7FE-3F67-4F38-8B44-B711567217BD}" srcOrd="4" destOrd="0" parTransId="{BB282E53-ECE6-43B8-BEB0-15D29F6D25E3}" sibTransId="{400FAA67-7777-42DA-BDE5-8B0EB551D07C}"/>
    <dgm:cxn modelId="{811046C1-7B0F-47A2-8808-9E1E76269E93}" type="presOf" srcId="{4B8CBE24-CF75-41D7-8600-676A863FF6A7}" destId="{23447CCD-1B81-4231-9550-72B81D2CD4B5}" srcOrd="0" destOrd="0" presId="urn:microsoft.com/office/officeart/2005/8/layout/vList5"/>
    <dgm:cxn modelId="{F546E3C9-83A3-4FAD-AB8D-BCB27C57767C}" type="presOf" srcId="{88F2638F-C1BC-4317-9E41-E76DEA28DB7D}" destId="{23447CCD-1B81-4231-9550-72B81D2CD4B5}" srcOrd="0" destOrd="3" presId="urn:microsoft.com/office/officeart/2005/8/layout/vList5"/>
    <dgm:cxn modelId="{74F2B8CB-BDD1-4E81-A430-0E273A00E0A8}" type="presOf" srcId="{59D22FCD-EAF8-48AC-A845-24F88318AD29}" destId="{6EC5E805-08FA-4895-8CA4-08082562C7BD}" srcOrd="0" destOrd="0" presId="urn:microsoft.com/office/officeart/2005/8/layout/vList5"/>
    <dgm:cxn modelId="{9B063DCE-578B-48B6-8679-D7BDDD380753}" srcId="{353E89F5-90FD-43B1-923C-F7A614CF3C22}" destId="{CD68AB43-5D9C-4936-A149-D3DC884804E3}" srcOrd="0" destOrd="0" parTransId="{45AF213C-80FA-4CCD-B34A-EA17B9867E99}" sibTransId="{A4B5AF91-FEFE-4B18-8AED-0E0E7DF4FCF8}"/>
    <dgm:cxn modelId="{3BD015F9-A3C4-426B-A70F-37E4885CD9DF}" srcId="{384D8344-1B09-457C-8C5C-C9E67DE7BEAA}" destId="{1A9CC55A-4A35-42D6-AA50-556768AEA1E2}" srcOrd="1" destOrd="0" parTransId="{7B0AF2EC-1DA7-4AB4-A1B2-EC6A02BE550C}" sibTransId="{1B3CC958-0A81-46BF-A773-E80866B41FE9}"/>
    <dgm:cxn modelId="{76B4D3F9-92AC-4592-89E8-1B4E80F3DF05}" type="presOf" srcId="{384D8344-1B09-457C-8C5C-C9E67DE7BEAA}" destId="{63568D48-0DAA-436B-A039-D707DEB774A9}" srcOrd="0" destOrd="0" presId="urn:microsoft.com/office/officeart/2005/8/layout/vList5"/>
    <dgm:cxn modelId="{8C13EDFA-1AD7-4FD0-A1F2-89126A43CBE3}" srcId="{384D8344-1B09-457C-8C5C-C9E67DE7BEAA}" destId="{CDEB32F1-677B-4A88-930F-BB961A0F25B3}" srcOrd="2" destOrd="0" parTransId="{0D41C1A7-DDC6-4899-B745-5B8C3438FBA9}" sibTransId="{0075A389-1EEB-498E-AE0A-7A6E1550C017}"/>
    <dgm:cxn modelId="{F4A62BFB-955C-4E7E-A505-68DCBD653572}" type="presOf" srcId="{73448E4E-8B9F-454F-94CC-5446AC1C272A}" destId="{96EF0AF3-C7D2-41DE-B3AE-B5F9DD7DB504}" srcOrd="0" destOrd="0" presId="urn:microsoft.com/office/officeart/2005/8/layout/vList5"/>
    <dgm:cxn modelId="{6C7B34FD-5CA3-464C-A0FC-076A5B7D24D6}" srcId="{FDADB1E8-E118-4093-AA16-8A7F001F8678}" destId="{59D22FCD-EAF8-48AC-A845-24F88318AD29}" srcOrd="0" destOrd="0" parTransId="{F015CA06-50D3-4E4E-A505-A6177DA80D98}" sibTransId="{99DC7F0C-BE29-43F1-AF93-BF1957537B40}"/>
    <dgm:cxn modelId="{FE123C18-18CF-4A15-9902-02506EE8D75E}" type="presParOf" srcId="{6159209A-6773-4067-BD3B-B28AB2456A9F}" destId="{74DE518A-EFED-4C2C-B1F1-FDA0AFD619EC}" srcOrd="0" destOrd="0" presId="urn:microsoft.com/office/officeart/2005/8/layout/vList5"/>
    <dgm:cxn modelId="{B6F05585-BCDE-4772-9E37-A0B21EED52C0}" type="presParOf" srcId="{74DE518A-EFED-4C2C-B1F1-FDA0AFD619EC}" destId="{6EC5E805-08FA-4895-8CA4-08082562C7BD}" srcOrd="0" destOrd="0" presId="urn:microsoft.com/office/officeart/2005/8/layout/vList5"/>
    <dgm:cxn modelId="{C0297492-AB05-45B1-9861-E2355A9C09ED}" type="presParOf" srcId="{74DE518A-EFED-4C2C-B1F1-FDA0AFD619EC}" destId="{96EF0AF3-C7D2-41DE-B3AE-B5F9DD7DB504}" srcOrd="1" destOrd="0" presId="urn:microsoft.com/office/officeart/2005/8/layout/vList5"/>
    <dgm:cxn modelId="{5AB84F74-452D-49B9-9CC4-02B8E8FAECF5}" type="presParOf" srcId="{6159209A-6773-4067-BD3B-B28AB2456A9F}" destId="{A0930AA0-FD87-4A15-8141-6A7AA0969E1A}" srcOrd="1" destOrd="0" presId="urn:microsoft.com/office/officeart/2005/8/layout/vList5"/>
    <dgm:cxn modelId="{47B22EF1-D602-4FAB-8112-DBD9BCD4B58B}" type="presParOf" srcId="{6159209A-6773-4067-BD3B-B28AB2456A9F}" destId="{8C335281-4A3C-48E6-940C-A070B3D2710A}" srcOrd="2" destOrd="0" presId="urn:microsoft.com/office/officeart/2005/8/layout/vList5"/>
    <dgm:cxn modelId="{570629D8-508F-432E-BF78-D3423B848339}" type="presParOf" srcId="{8C335281-4A3C-48E6-940C-A070B3D2710A}" destId="{676F0F9C-38DE-429C-852F-FD5801F46D45}" srcOrd="0" destOrd="0" presId="urn:microsoft.com/office/officeart/2005/8/layout/vList5"/>
    <dgm:cxn modelId="{759981C4-5B6E-43A4-BA9C-ABC108B2DA1D}" type="presParOf" srcId="{8C335281-4A3C-48E6-940C-A070B3D2710A}" destId="{67D01082-9332-47DF-8279-5861B99B6E4E}" srcOrd="1" destOrd="0" presId="urn:microsoft.com/office/officeart/2005/8/layout/vList5"/>
    <dgm:cxn modelId="{64A91644-5589-4221-821D-42AB88A1F479}" type="presParOf" srcId="{6159209A-6773-4067-BD3B-B28AB2456A9F}" destId="{4DB8D4D2-8209-434A-997A-31F4D3399CA6}" srcOrd="3" destOrd="0" presId="urn:microsoft.com/office/officeart/2005/8/layout/vList5"/>
    <dgm:cxn modelId="{E4A2F08A-74E0-4513-94EC-22CB4BD4DCB9}" type="presParOf" srcId="{6159209A-6773-4067-BD3B-B28AB2456A9F}" destId="{A0553061-07AE-47B2-8077-D3D61F6ED5A2}" srcOrd="4" destOrd="0" presId="urn:microsoft.com/office/officeart/2005/8/layout/vList5"/>
    <dgm:cxn modelId="{4240D8F3-7D98-4F5F-BD2A-DE61A8094CAC}" type="presParOf" srcId="{A0553061-07AE-47B2-8077-D3D61F6ED5A2}" destId="{63568D48-0DAA-436B-A039-D707DEB774A9}" srcOrd="0" destOrd="0" presId="urn:microsoft.com/office/officeart/2005/8/layout/vList5"/>
    <dgm:cxn modelId="{2CDBD2C3-B04A-4E5C-9FE4-7EAAC6A62878}" type="presParOf" srcId="{A0553061-07AE-47B2-8077-D3D61F6ED5A2}" destId="{23447CCD-1B81-4231-9550-72B81D2CD4B5}" srcOrd="1" destOrd="0" presId="urn:microsoft.com/office/officeart/2005/8/layout/vList5"/>
    <dgm:cxn modelId="{97FDA9CF-6AB4-4CB6-8E86-A19914902D3B}" type="presParOf" srcId="{6159209A-6773-4067-BD3B-B28AB2456A9F}" destId="{35165C00-86C8-4944-B584-0127B84E9F9E}" srcOrd="5" destOrd="0" presId="urn:microsoft.com/office/officeart/2005/8/layout/vList5"/>
    <dgm:cxn modelId="{D63E51ED-77E8-45EF-8EDD-6624A6A40337}" type="presParOf" srcId="{6159209A-6773-4067-BD3B-B28AB2456A9F}" destId="{6AC748B9-B860-47A0-AA4C-B568C79F2F20}" srcOrd="6" destOrd="0" presId="urn:microsoft.com/office/officeart/2005/8/layout/vList5"/>
    <dgm:cxn modelId="{52AD4AC5-868F-4BB4-956A-0DC5A428E7D7}" type="presParOf" srcId="{6AC748B9-B860-47A0-AA4C-B568C79F2F20}" destId="{A3D7207D-56C5-4FFB-88D0-51628AD11EE3}" srcOrd="0" destOrd="0" presId="urn:microsoft.com/office/officeart/2005/8/layout/vList5"/>
    <dgm:cxn modelId="{2F13EDEA-993B-400B-BE34-6B4E5860343C}" type="presParOf" srcId="{6AC748B9-B860-47A0-AA4C-B568C79F2F20}" destId="{28FB0171-7E9F-4A24-A49B-3968FB810212}" srcOrd="1" destOrd="0" presId="urn:microsoft.com/office/officeart/2005/8/layout/vList5"/>
    <dgm:cxn modelId="{1EB1FB79-24D5-431E-85B2-3967FF8BD194}" type="presParOf" srcId="{6159209A-6773-4067-BD3B-B28AB2456A9F}" destId="{060746E6-A6E5-4A18-B6EF-B0FBDBD2443B}" srcOrd="7" destOrd="0" presId="urn:microsoft.com/office/officeart/2005/8/layout/vList5"/>
    <dgm:cxn modelId="{0D20FEBC-1A39-4650-BFB8-1F9F1327549A}" type="presParOf" srcId="{6159209A-6773-4067-BD3B-B28AB2456A9F}" destId="{C62AA387-7049-4CEC-96B5-8866FF8D069F}" srcOrd="8" destOrd="0" presId="urn:microsoft.com/office/officeart/2005/8/layout/vList5"/>
    <dgm:cxn modelId="{0623B95E-5BF0-4CD9-94E5-E6A339D0A45A}" type="presParOf" srcId="{C62AA387-7049-4CEC-96B5-8866FF8D069F}" destId="{B39F83D9-F0B1-4873-A1B7-4B02D7C06550}" srcOrd="0" destOrd="0" presId="urn:microsoft.com/office/officeart/2005/8/layout/vList5"/>
    <dgm:cxn modelId="{E3140A12-69C4-4150-A78B-410640535F77}" type="presParOf" srcId="{C62AA387-7049-4CEC-96B5-8866FF8D069F}" destId="{6F97E8EC-0945-4C57-9BB0-ED664CA17D3D}" srcOrd="1" destOrd="0" presId="urn:microsoft.com/office/officeart/2005/8/layout/vList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92E94FA-5786-40A0-828A-24A4ECFD27A6}">
      <dsp:nvSpPr>
        <dsp:cNvPr id="0" name=""/>
        <dsp:cNvSpPr/>
      </dsp:nvSpPr>
      <dsp: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Sub-măsura 19.2 </a:t>
          </a:r>
          <a:r>
            <a:rPr lang="ro-RO" sz="1000" b="1" kern="1200">
              <a:solidFill>
                <a:sysClr val="windowText" lastClr="000000">
                  <a:hueOff val="0"/>
                  <a:satOff val="0"/>
                  <a:lumOff val="0"/>
                  <a:alphaOff val="0"/>
                </a:sysClr>
              </a:solidFill>
              <a:latin typeface="Calibri"/>
              <a:ea typeface="+mn-ea"/>
              <a:cs typeface="+mn-cs"/>
            </a:rPr>
            <a:t>„</a:t>
          </a:r>
          <a:r>
            <a:rPr lang="ro-RO" sz="1000" b="1" kern="1200"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sp:txBody>
      <dsp:txXfrm>
        <a:off x="21513" y="24776"/>
        <a:ext cx="1585748" cy="665925"/>
      </dsp:txXfrm>
    </dsp:sp>
    <dsp:sp modelId="{DBA90FF1-EA7E-4127-97E5-48CB582032BF}">
      <dsp:nvSpPr>
        <dsp:cNvPr id="0" name=""/>
        <dsp:cNvSpPr/>
      </dsp:nvSpPr>
      <dsp: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Localizarea proiectului:  Localitatea Berghin</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2189915"/>
        <a:ext cx="1585748" cy="665925"/>
      </dsp:txXfrm>
    </dsp:sp>
    <dsp:sp modelId="{DADE5B57-4AB6-4A24-ABC2-BA56FE81C675}">
      <dsp:nvSpPr>
        <dsp:cNvPr id="0" name=""/>
        <dsp:cNvSpPr/>
      </dsp:nvSpPr>
      <dsp: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746472"/>
        <a:ext cx="1585748" cy="665925"/>
      </dsp:txXfrm>
    </dsp:sp>
    <dsp:sp modelId="{5487B72B-0167-4028-9CAA-CAF2BA6EB88C}">
      <dsp:nvSpPr>
        <dsp:cNvPr id="0" name=""/>
        <dsp:cNvSpPr/>
      </dsp:nvSpPr>
      <dsp: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Articolul corespondent din Reg. (UE) nr. 1305 </a:t>
          </a:r>
          <a:r>
            <a:rPr lang="en-US" sz="1000" b="1" kern="1200" dirty="0">
              <a:solidFill>
                <a:sysClr val="windowText" lastClr="000000">
                  <a:hueOff val="0"/>
                  <a:satOff val="0"/>
                  <a:lumOff val="0"/>
                  <a:alphaOff val="0"/>
                </a:sysClr>
              </a:solidFill>
              <a:latin typeface="Calibri" panose="020F0502020204030204"/>
              <a:ea typeface="+mn-ea"/>
              <a:cs typeface="+mn-cs"/>
            </a:rPr>
            <a:t>art.20 - Servicii de bază și reînnoirea satelor în zonele rurale</a:t>
          </a:r>
        </a:p>
        <a:p>
          <a:pPr marL="0" lvl="0" indent="0" algn="ctr" defTabSz="536575">
            <a:lnSpc>
              <a:spcPct val="90000"/>
            </a:lnSpc>
            <a:spcBef>
              <a:spcPct val="0"/>
            </a:spcBef>
            <a:spcAft>
              <a:spcPct val="35000"/>
            </a:spcAft>
            <a:buNone/>
          </a:pP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3595954"/>
        <a:ext cx="1585748" cy="665925"/>
      </dsp:txXfrm>
    </dsp:sp>
    <dsp:sp modelId="{ED45C3A3-1738-4309-9633-5615C85199DA}">
      <dsp:nvSpPr>
        <dsp:cNvPr id="0" name=""/>
        <dsp:cNvSpPr/>
      </dsp:nvSpPr>
      <dsp: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Domeniul de intervenție: </a:t>
          </a:r>
          <a:r>
            <a:rPr lang="en-US" sz="1000" b="1" kern="1200">
              <a:solidFill>
                <a:sysClr val="windowText" lastClr="000000">
                  <a:hueOff val="0"/>
                  <a:satOff val="0"/>
                  <a:lumOff val="0"/>
                  <a:alphaOff val="0"/>
                </a:sysClr>
              </a:solidFill>
              <a:latin typeface="Calibri" panose="020F0502020204030204"/>
              <a:ea typeface="+mn-ea"/>
              <a:cs typeface="+mn-cs"/>
            </a:rPr>
            <a:t>6B</a:t>
          </a:r>
        </a:p>
        <a:p>
          <a:pPr marL="0" lvl="0" indent="0" algn="ctr" defTabSz="536575">
            <a:lnSpc>
              <a:spcPct val="90000"/>
            </a:lnSpc>
            <a:spcBef>
              <a:spcPct val="0"/>
            </a:spcBef>
            <a:spcAft>
              <a:spcPct val="35000"/>
            </a:spcAft>
            <a:buNone/>
          </a:pPr>
          <a:r>
            <a:rPr lang="en-US" sz="1000" b="1" kern="1200">
              <a:solidFill>
                <a:sysClr val="windowText" lastClr="000000">
                  <a:hueOff val="0"/>
                  <a:satOff val="0"/>
                  <a:lumOff val="0"/>
                  <a:alphaOff val="0"/>
                </a:sysClr>
              </a:solidFill>
              <a:latin typeface="Calibri" panose="020F0502020204030204"/>
              <a:ea typeface="+mn-ea"/>
              <a:cs typeface="+mn-cs"/>
            </a:rPr>
            <a:t>Încurajarea dezvoltării</a:t>
          </a:r>
        </a:p>
        <a:p>
          <a:pPr marL="0" lvl="0" indent="0" algn="ctr" defTabSz="536575">
            <a:lnSpc>
              <a:spcPct val="90000"/>
            </a:lnSpc>
            <a:spcBef>
              <a:spcPct val="0"/>
            </a:spcBef>
            <a:spcAft>
              <a:spcPct val="35000"/>
            </a:spcAft>
            <a:buNone/>
          </a:pPr>
          <a:r>
            <a:rPr lang="en-US" sz="1000" b="1" kern="1200">
              <a:solidFill>
                <a:sysClr val="windowText" lastClr="000000">
                  <a:hueOff val="0"/>
                  <a:satOff val="0"/>
                  <a:lumOff val="0"/>
                  <a:alphaOff val="0"/>
                </a:sysClr>
              </a:solidFill>
              <a:latin typeface="Calibri" panose="020F0502020204030204"/>
              <a:ea typeface="+mn-ea"/>
              <a:cs typeface="+mn-cs"/>
            </a:rPr>
            <a:t>locale în zonele rurale</a:t>
          </a:r>
        </a:p>
        <a:p>
          <a:pPr marL="0" lvl="0" indent="0" algn="ctr" defTabSz="536575">
            <a:lnSpc>
              <a:spcPct val="90000"/>
            </a:lnSpc>
            <a:spcBef>
              <a:spcPct val="0"/>
            </a:spcBef>
            <a:spcAft>
              <a:spcPct val="35000"/>
            </a:spcAft>
            <a:buNone/>
          </a:pPr>
          <a:r>
            <a:rPr lang="en-US" sz="1000" b="1" kern="1200">
              <a:solidFill>
                <a:sysClr val="windowText" lastClr="000000">
                  <a:hueOff val="0"/>
                  <a:satOff val="0"/>
                  <a:lumOff val="0"/>
                  <a:alphaOff val="0"/>
                </a:sysClr>
              </a:solidFill>
              <a:latin typeface="Calibri" panose="020F0502020204030204"/>
              <a:ea typeface="+mn-ea"/>
              <a:cs typeface="+mn-cs"/>
            </a:rPr>
            <a:t>(conform Reg.UE</a:t>
          </a:r>
        </a:p>
        <a:p>
          <a:pPr marL="0" lvl="0" indent="0" algn="ctr" defTabSz="536575">
            <a:lnSpc>
              <a:spcPct val="90000"/>
            </a:lnSpc>
            <a:spcBef>
              <a:spcPct val="0"/>
            </a:spcBef>
            <a:spcAft>
              <a:spcPct val="35000"/>
            </a:spcAft>
            <a:buNone/>
          </a:pPr>
          <a:r>
            <a:rPr lang="en-US" sz="1000" b="1" kern="1200">
              <a:solidFill>
                <a:sysClr val="windowText" lastClr="000000">
                  <a:hueOff val="0"/>
                  <a:satOff val="0"/>
                  <a:lumOff val="0"/>
                  <a:alphaOff val="0"/>
                </a:sysClr>
              </a:solidFill>
              <a:latin typeface="Calibri" panose="020F0502020204030204"/>
              <a:ea typeface="+mn-ea"/>
              <a:cs typeface="+mn-cs"/>
            </a:rPr>
            <a:t>nr.1305/2013, art.5</a:t>
          </a:r>
        </a:p>
        <a:p>
          <a:pPr marL="0" lvl="0" indent="0" algn="ctr" defTabSz="536575">
            <a:lnSpc>
              <a:spcPct val="90000"/>
            </a:lnSpc>
            <a:spcBef>
              <a:spcPct val="0"/>
            </a:spcBef>
            <a:spcAft>
              <a:spcPct val="35000"/>
            </a:spcAft>
            <a:buNone/>
          </a:pP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513" y="2890252"/>
        <a:ext cx="1585748" cy="665925"/>
      </dsp:txXfrm>
    </dsp:sp>
    <dsp:sp modelId="{A74E5900-6D26-4EF4-B675-8F22CDE21728}">
      <dsp:nvSpPr>
        <dsp:cNvPr id="0" name=""/>
        <dsp:cNvSpPr/>
      </dsp:nvSpPr>
      <dsp: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finanțării nerambursabile </a:t>
          </a:r>
        </a:p>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61000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4281164"/>
        <a:ext cx="1585748" cy="665925"/>
      </dsp:txXfrm>
    </dsp:sp>
    <dsp:sp modelId="{4042A8EE-6E15-49D7-AD41-F10DE082B23A}">
      <dsp:nvSpPr>
        <dsp:cNvPr id="0" name=""/>
        <dsp:cNvSpPr/>
      </dsp:nvSpPr>
      <dsp: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contribuției private 23906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5034026"/>
        <a:ext cx="1585748" cy="665925"/>
      </dsp:txXfrm>
    </dsp:sp>
    <dsp:sp modelId="{2A24A2F7-C246-404A-8C89-0146F6E81600}">
      <dsp:nvSpPr>
        <dsp:cNvPr id="0" name=""/>
        <dsp:cNvSpPr/>
      </dsp:nvSpPr>
      <dsp: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implementare a proiectului </a:t>
          </a:r>
        </a:p>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17.04.2019-17.01.2022</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5767962"/>
        <a:ext cx="1585748" cy="665925"/>
      </dsp:txXfrm>
    </dsp:sp>
    <dsp:sp modelId="{86FC7B62-0EEB-4150-962C-22CE5BDDE057}">
      <dsp:nvSpPr>
        <dsp:cNvPr id="0" name=""/>
        <dsp:cNvSpPr/>
      </dsp:nvSpPr>
      <dsp: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Beneficiarul proiectului</a:t>
          </a:r>
          <a:r>
            <a:rPr lang="en-US" sz="1000" b="1" kern="1200">
              <a:solidFill>
                <a:sysClr val="windowText" lastClr="000000">
                  <a:hueOff val="0"/>
                  <a:satOff val="0"/>
                  <a:lumOff val="0"/>
                  <a:alphaOff val="0"/>
                </a:sysClr>
              </a:solidFill>
              <a:latin typeface="Calibri" panose="020F0502020204030204"/>
              <a:ea typeface="+mn-ea"/>
              <a:cs typeface="+mn-cs"/>
            </a:rPr>
            <a:t> Comuna </a:t>
          </a:r>
          <a:r>
            <a:rPr lang="ro-RO" sz="1000" b="1" kern="1200">
              <a:solidFill>
                <a:sysClr val="windowText" lastClr="000000">
                  <a:hueOff val="0"/>
                  <a:satOff val="0"/>
                  <a:lumOff val="0"/>
                  <a:alphaOff val="0"/>
                </a:sysClr>
              </a:solidFill>
              <a:latin typeface="Calibri" panose="020F0502020204030204"/>
              <a:ea typeface="+mn-ea"/>
              <a:cs typeface="+mn-cs"/>
            </a:rPr>
            <a:t>Berghin</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1462133"/>
        <a:ext cx="1585748" cy="665925"/>
      </dsp:txXfrm>
    </dsp:sp>
    <dsp:sp modelId="{CA2A2C20-067A-4889-9AD0-623B7CF1C515}">
      <dsp:nvSpPr>
        <dsp:cNvPr id="0" name=""/>
        <dsp:cNvSpPr/>
      </dsp:nvSpPr>
      <dsp:spPr>
        <a:xfrm>
          <a:off x="1590" y="645543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Date de contact Bergin, str. Principală, nr. 361, tel. 0258854101, email: </a:t>
          </a:r>
          <a:r>
            <a:rPr lang="ro-RO" sz="900" b="1" kern="1200">
              <a:solidFill>
                <a:sysClr val="windowText" lastClr="000000">
                  <a:hueOff val="0"/>
                  <a:satOff val="0"/>
                  <a:lumOff val="0"/>
                  <a:alphaOff val="0"/>
                </a:sysClr>
              </a:solidFill>
              <a:latin typeface="Calibri" panose="020F0502020204030204"/>
              <a:ea typeface="+mn-ea"/>
              <a:cs typeface="+mn-cs"/>
            </a:rPr>
            <a:t>primariaberghin@yahoo.com</a:t>
          </a:r>
          <a:endParaRPr lang="ro-RO" sz="900" b="1" kern="1200" dirty="0">
            <a:solidFill>
              <a:sysClr val="windowText" lastClr="000000">
                <a:hueOff val="0"/>
                <a:satOff val="0"/>
                <a:lumOff val="0"/>
                <a:alphaOff val="0"/>
              </a:sysClr>
            </a:solidFill>
            <a:latin typeface="Calibri" panose="020F0502020204030204"/>
            <a:ea typeface="+mn-ea"/>
            <a:cs typeface="+mn-cs"/>
          </a:endParaRPr>
        </a:p>
      </dsp:txBody>
      <dsp:txXfrm>
        <a:off x="22308" y="6476156"/>
        <a:ext cx="1585748" cy="6659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EF0AF3-C7D2-41DE-B3AE-B5F9DD7DB504}">
      <dsp:nvSpPr>
        <dsp:cNvPr id="0" name=""/>
        <dsp:cNvSpPr/>
      </dsp:nvSpPr>
      <dsp: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ctr" defTabSz="444500">
            <a:lnSpc>
              <a:spcPct val="90000"/>
            </a:lnSpc>
            <a:spcBef>
              <a:spcPct val="0"/>
            </a:spcBef>
            <a:spcAft>
              <a:spcPct val="15000"/>
            </a:spcAft>
            <a:buNone/>
          </a:pPr>
          <a:r>
            <a:rPr lang="ro-RO" sz="1000" b="1" kern="1200">
              <a:solidFill>
                <a:sysClr val="windowText" lastClr="000000"/>
              </a:solidFill>
              <a:latin typeface="Calibri" panose="020F0502020204030204"/>
              <a:ea typeface="+mn-ea"/>
              <a:cs typeface="+mn-cs"/>
            </a:rPr>
            <a:t>  ACHIZIȚIE TRACTOR ȘI ECHIPAMENTE PENTRU SERVICIUL PUBLIC DE GOSPODĂRIRE COMUNALĂ ÎN COMUNA BERGHIN, JUDEȚUL ALBA</a:t>
          </a:r>
        </a:p>
      </dsp:txBody>
      <dsp:txXfrm rot="-5400000">
        <a:off x="872455" y="63033"/>
        <a:ext cx="2856512" cy="581306"/>
      </dsp:txXfrm>
    </dsp:sp>
    <dsp:sp modelId="{6EC5E805-08FA-4895-8CA4-08082562C7BD}">
      <dsp:nvSpPr>
        <dsp:cNvPr id="0" name=""/>
        <dsp:cNvSpPr/>
      </dsp:nvSpPr>
      <dsp: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Denumirea proiectului</a:t>
          </a:r>
        </a:p>
      </dsp:txBody>
      <dsp:txXfrm>
        <a:off x="34361" y="36587"/>
        <a:ext cx="803784" cy="634195"/>
      </dsp:txXfrm>
    </dsp:sp>
    <dsp:sp modelId="{67D01082-9332-47DF-8279-5861B99B6E4E}">
      <dsp:nvSpPr>
        <dsp:cNvPr id="0" name=""/>
        <dsp:cNvSpPr/>
      </dsp:nvSpPr>
      <dsp: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ctr" defTabSz="444500">
            <a:lnSpc>
              <a:spcPct val="90000"/>
            </a:lnSpc>
            <a:spcBef>
              <a:spcPct val="0"/>
            </a:spcBef>
            <a:spcAft>
              <a:spcPct val="15000"/>
            </a:spcAft>
            <a:buNone/>
          </a:pPr>
          <a:r>
            <a:rPr lang="ro-RO" sz="1000" b="1" kern="1200">
              <a:solidFill>
                <a:sysClr val="windowText" lastClr="000000"/>
              </a:solidFill>
              <a:latin typeface="Calibri" panose="020F0502020204030204"/>
              <a:ea typeface="+mn-ea"/>
              <a:cs typeface="+mn-cs"/>
            </a:rPr>
            <a:t>	Achiziția unui tractor cu remorcă și a unui tocător cu braț pentru serviciul public de gospodărire comunală care se va înființa cu ocazia achiziționării acestor utilaje și va servi atât pe timpul verii cât și iarna la decolmatarea sanțurilor, la întreținerea străzilor din comună, la deszăpeziri, la diferite lucrări de gospodărire comunală.</a:t>
          </a:r>
        </a:p>
        <a:p>
          <a:pPr marL="57150" lvl="1" indent="-57150" algn="l" defTabSz="444500">
            <a:lnSpc>
              <a:spcPct val="90000"/>
            </a:lnSpc>
            <a:spcBef>
              <a:spcPct val="0"/>
            </a:spcBef>
            <a:spcAft>
              <a:spcPct val="15000"/>
            </a:spcAft>
            <a:buNone/>
          </a:pPr>
          <a:endParaRPr lang="ro-RO" sz="1000" b="1" kern="1200">
            <a:solidFill>
              <a:sysClr val="windowText" lastClr="000000"/>
            </a:solidFill>
            <a:latin typeface="Calibri" panose="020F0502020204030204"/>
            <a:ea typeface="+mn-ea"/>
            <a:cs typeface="+mn-cs"/>
          </a:endParaRPr>
        </a:p>
      </dsp:txBody>
      <dsp:txXfrm rot="-5400000">
        <a:off x="827430" y="819231"/>
        <a:ext cx="3018040" cy="2175133"/>
      </dsp:txXfrm>
    </dsp:sp>
    <dsp:sp modelId="{676F0F9C-38DE-429C-852F-FD5801F46D45}">
      <dsp:nvSpPr>
        <dsp:cNvPr id="0" name=""/>
        <dsp:cNvSpPr/>
      </dsp:nvSpPr>
      <dsp: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Descrierea proiectului </a:t>
          </a:r>
        </a:p>
      </dsp:txBody>
      <dsp:txXfrm>
        <a:off x="40441" y="811758"/>
        <a:ext cx="746599" cy="2190080"/>
      </dsp:txXfrm>
    </dsp:sp>
    <dsp:sp modelId="{23447CCD-1B81-4231-9550-72B81D2CD4B5}">
      <dsp:nvSpPr>
        <dsp:cNvPr id="0" name=""/>
        <dsp:cNvSpPr/>
      </dsp:nvSpPr>
      <dsp: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just"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Achiziție tractor și echipamente pentru serviciul public de gospodărire comunală</a:t>
          </a:r>
        </a:p>
        <a:p>
          <a:pPr marL="57150" lvl="1" indent="-57150" algn="just"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Menținerea în parametrii tehnici, de siguranță,  și funcționare a sistemului stradal și al terenurilor agricole din comune</a:t>
          </a:r>
        </a:p>
        <a:p>
          <a:pPr marL="57150" lvl="1" indent="-57150" algn="just"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Reducerea costurilor cu închirierea utilajelor</a:t>
          </a:r>
        </a:p>
        <a:p>
          <a:pPr marL="57150" lvl="1" indent="-57150" algn="l" defTabSz="444500">
            <a:lnSpc>
              <a:spcPct val="90000"/>
            </a:lnSpc>
            <a:spcBef>
              <a:spcPct val="0"/>
            </a:spcBef>
            <a:spcAft>
              <a:spcPct val="15000"/>
            </a:spcAft>
            <a:buNone/>
          </a:pPr>
          <a:endParaRPr lang="ro-RO" sz="1000" b="1" kern="1200">
            <a:solidFill>
              <a:sysClr val="windowText" lastClr="000000"/>
            </a:solidFill>
            <a:latin typeface="Calibri" panose="020F0502020204030204"/>
            <a:ea typeface="+mn-ea"/>
            <a:cs typeface="+mn-cs"/>
          </a:endParaRPr>
        </a:p>
      </dsp:txBody>
      <dsp:txXfrm rot="-5400000">
        <a:off x="827386" y="3292823"/>
        <a:ext cx="2968666" cy="956898"/>
      </dsp:txXfrm>
    </dsp:sp>
    <dsp:sp modelId="{63568D48-0DAA-436B-A039-D707DEB774A9}">
      <dsp:nvSpPr>
        <dsp:cNvPr id="0" name=""/>
        <dsp:cNvSpPr/>
      </dsp:nvSpPr>
      <dsp: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Obiective</a:t>
          </a:r>
        </a:p>
      </dsp:txBody>
      <dsp:txXfrm>
        <a:off x="40439" y="3148891"/>
        <a:ext cx="746559" cy="1244763"/>
      </dsp:txXfrm>
    </dsp:sp>
    <dsp:sp modelId="{28FB0171-7E9F-4A24-A49B-3968FB810212}">
      <dsp:nvSpPr>
        <dsp:cNvPr id="0" name=""/>
        <dsp:cNvSpPr/>
      </dsp:nvSpPr>
      <dsp: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just"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Achiziționare unui tractor cu remorcă și tocător cu braț</a:t>
          </a:r>
        </a:p>
      </dsp:txBody>
      <dsp:txXfrm rot="-5400000">
        <a:off x="860753" y="4684638"/>
        <a:ext cx="2931974" cy="956898"/>
      </dsp:txXfrm>
    </dsp:sp>
    <dsp:sp modelId="{A3D7207D-56C5-4FFB-88D0-51628AD11EE3}">
      <dsp:nvSpPr>
        <dsp:cNvPr id="0" name=""/>
        <dsp:cNvSpPr/>
      </dsp:nvSpPr>
      <dsp: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Rezultate</a:t>
          </a:r>
        </a:p>
      </dsp:txBody>
      <dsp:txXfrm>
        <a:off x="42068" y="4542334"/>
        <a:ext cx="776668" cy="1241505"/>
      </dsp:txXfrm>
    </dsp:sp>
    <dsp:sp modelId="{6F97E8EC-0945-4C57-9BB0-ED664CA17D3D}">
      <dsp:nvSpPr>
        <dsp:cNvPr id="0" name=""/>
        <dsp:cNvSpPr/>
      </dsp:nvSpPr>
      <dsp: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pt-BR" sz="1000" b="1" kern="1200"/>
            <a:t>O astfel de investitie este necesară si utilă în comuna</a:t>
          </a:r>
          <a:r>
            <a:rPr lang="ro-RO" sz="1000" b="1" kern="1200"/>
            <a:t> Berghin </a:t>
          </a:r>
          <a:r>
            <a:rPr lang="pt-BR" sz="1000" b="1" kern="1200"/>
            <a:t>pentru buna desf</a:t>
          </a:r>
          <a:r>
            <a:rPr lang="ro-RO" sz="1000" b="1" kern="1200"/>
            <a:t>ăș</a:t>
          </a:r>
          <a:r>
            <a:rPr lang="pt-BR" sz="1000" b="1" kern="1200"/>
            <a:t>urare a lucr</a:t>
          </a:r>
          <a:r>
            <a:rPr lang="ro-RO" sz="1000" b="1" kern="1200"/>
            <a:t>ă</a:t>
          </a:r>
          <a:r>
            <a:rPr lang="pt-BR" sz="1000" b="1" kern="1200"/>
            <a:t>rilor de gospod</a:t>
          </a:r>
          <a:r>
            <a:rPr lang="ro-RO" sz="1000" b="1" kern="1200"/>
            <a:t>ă</a:t>
          </a:r>
          <a:r>
            <a:rPr lang="pt-BR" sz="1000" b="1" kern="1200"/>
            <a:t>rire comun</a:t>
          </a:r>
          <a:r>
            <a:rPr lang="ro-RO" sz="1000" b="1" kern="1200"/>
            <a:t>a</a:t>
          </a:r>
          <a:r>
            <a:rPr lang="pt-BR" sz="1000" b="1" kern="1200"/>
            <a:t>l</a:t>
          </a:r>
          <a:r>
            <a:rPr lang="ro-RO" sz="1000" b="1" kern="1200"/>
            <a:t>ă</a:t>
          </a:r>
          <a:r>
            <a:rPr lang="pt-BR" sz="1000" b="1" kern="1200"/>
            <a:t>. </a:t>
          </a:r>
          <a:endParaRPr lang="ro-RO" sz="1000" b="1" kern="1200">
            <a:solidFill>
              <a:sysClr val="windowText" lastClr="000000"/>
            </a:solidFill>
            <a:latin typeface="Calibri" panose="020F0502020204030204"/>
            <a:ea typeface="+mn-ea"/>
            <a:cs typeface="+mn-cs"/>
          </a:endParaRPr>
        </a:p>
      </dsp:txBody>
      <dsp:txXfrm rot="-5400000">
        <a:off x="870819" y="6076452"/>
        <a:ext cx="2925515" cy="956898"/>
      </dsp:txXfrm>
    </dsp:sp>
    <dsp:sp modelId="{B39F83D9-F0B1-4873-A1B7-4B02D7C06550}">
      <dsp:nvSpPr>
        <dsp:cNvPr id="0" name=""/>
        <dsp:cNvSpPr/>
      </dsp:nvSpPr>
      <dsp: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Lecții învățate/ recomandări</a:t>
          </a:r>
        </a:p>
      </dsp:txBody>
      <dsp:txXfrm>
        <a:off x="42557" y="5934638"/>
        <a:ext cx="785703" cy="124052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30</Words>
  <Characters>174</Characters>
  <Application>Microsoft Office Word</Application>
  <DocSecurity>0</DocSecurity>
  <Lines>1</Lines>
  <Paragraphs>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Anca Vasilache</dc:creator>
  <cp:keywords/>
  <dc:description/>
  <cp:lastModifiedBy>M AVM</cp:lastModifiedBy>
  <cp:revision>7</cp:revision>
  <dcterms:created xsi:type="dcterms:W3CDTF">2025-07-07T09:01:00Z</dcterms:created>
  <dcterms:modified xsi:type="dcterms:W3CDTF">2025-07-11T07:07:00Z</dcterms:modified>
</cp:coreProperties>
</file>