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diagrams/data2.xml" ContentType="application/vnd.openxmlformats-officedocument.drawingml.diagramData+xml"/>
  <Override PartName="/word/diagrams/layout2.xml" ContentType="application/vnd.openxmlformats-officedocument.drawingml.diagramLayout+xml"/>
  <Override PartName="/word/diagrams/quickStyle2.xml" ContentType="application/vnd.openxmlformats-officedocument.drawingml.diagramStyle+xml"/>
  <Override PartName="/word/diagrams/colors2.xml" ContentType="application/vnd.openxmlformats-officedocument.drawingml.diagramColors+xml"/>
  <Override PartName="/word/diagrams/drawing2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2EDB22C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  <w:r w:rsidRPr="00595844">
        <w:rPr>
          <w:rFonts w:ascii="Calibri" w:eastAsia="Calibri" w:hAnsi="Calibri" w:cs="Times New Roman"/>
          <w:b/>
          <w:bCs/>
          <w:i/>
          <w:iCs/>
          <w:noProof/>
          <w:spacing w:val="5"/>
        </w:rPr>
        <w:t>ANEXA 6 – PREZENTARE PROIECT</w:t>
      </w:r>
    </w:p>
    <w:p w14:paraId="53D93B71" w14:textId="77777777" w:rsidR="00595844" w:rsidRPr="00595844" w:rsidRDefault="00595844" w:rsidP="00595844">
      <w:pPr>
        <w:spacing w:after="0" w:line="240" w:lineRule="auto"/>
        <w:jc w:val="right"/>
        <w:rPr>
          <w:rFonts w:ascii="Calibri" w:eastAsia="Calibri" w:hAnsi="Calibri" w:cs="Times New Roman"/>
          <w:b/>
          <w:bCs/>
          <w:i/>
          <w:iCs/>
          <w:noProof/>
          <w:spacing w:val="5"/>
        </w:rPr>
      </w:pPr>
    </w:p>
    <w:p w14:paraId="4FCA48BF" w14:textId="1A06EE40" w:rsidR="00595844" w:rsidRPr="00D134F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D134F4">
        <w:rPr>
          <w:rFonts w:ascii="Trebuchet MS" w:eastAsia="Calibri" w:hAnsi="Trebuchet MS" w:cs="Times New Roman"/>
          <w:b/>
          <w:noProof/>
          <w:lang w:eastAsia="ro-RO"/>
        </w:rPr>
        <w:t xml:space="preserve">Proiect finanțat prin intermediul Strategiei de Dezvoltare Locală a Grupului de Acțiune Locală </w:t>
      </w:r>
      <w:r w:rsidR="00D134F4" w:rsidRPr="00D134F4">
        <w:rPr>
          <w:b/>
        </w:rPr>
        <w:t>ASOCIAȚIA ȚARA SECAȘELOR ALBA-SIBIU</w:t>
      </w:r>
      <w:r w:rsidRPr="00D134F4">
        <w:rPr>
          <w:rFonts w:ascii="Trebuchet MS" w:eastAsia="Calibri" w:hAnsi="Trebuchet MS" w:cs="Times New Roman"/>
          <w:b/>
          <w:noProof/>
          <w:lang w:eastAsia="ro-RO"/>
        </w:rPr>
        <w:tab/>
      </w:r>
    </w:p>
    <w:p w14:paraId="1E55BA67" w14:textId="77777777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/>
          <w:noProof/>
          <w:lang w:eastAsia="ro-RO"/>
        </w:rPr>
      </w:pP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</w:r>
      <w:r w:rsidRPr="00595844">
        <w:rPr>
          <w:rFonts w:ascii="Trebuchet MS" w:eastAsia="Calibri" w:hAnsi="Trebuchet MS" w:cs="Times New Roman"/>
          <w:b/>
          <w:noProof/>
          <w:lang w:eastAsia="ro-RO"/>
        </w:rPr>
        <w:tab/>
        <w:t>Proiect finanțat prin FEADR/EURI</w:t>
      </w:r>
    </w:p>
    <w:p w14:paraId="59DCD44A" w14:textId="7D949072" w:rsidR="00595844" w:rsidRPr="00595844" w:rsidRDefault="00595844" w:rsidP="00595844">
      <w:pPr>
        <w:pBdr>
          <w:bottom w:val="single" w:sz="12" w:space="1" w:color="auto"/>
        </w:pBdr>
        <w:spacing w:after="160" w:line="259" w:lineRule="auto"/>
        <w:rPr>
          <w:rFonts w:ascii="Trebuchet MS" w:eastAsia="Calibri" w:hAnsi="Trebuchet MS" w:cs="Times New Roman"/>
          <w:bCs/>
          <w:iCs/>
        </w:rPr>
      </w:pPr>
      <w:r w:rsidRPr="00595844">
        <w:rPr>
          <w:rFonts w:ascii="Trebuchet MS" w:eastAsia="Calibri" w:hAnsi="Trebuchet MS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 wp14:anchorId="42C5F5DD" wp14:editId="754B36BF">
            <wp:simplePos x="0" y="0"/>
            <wp:positionH relativeFrom="column">
              <wp:posOffset>18415</wp:posOffset>
            </wp:positionH>
            <wp:positionV relativeFrom="paragraph">
              <wp:posOffset>127000</wp:posOffset>
            </wp:positionV>
            <wp:extent cx="1628775" cy="7162800"/>
            <wp:effectExtent l="57150" t="57150" r="47625" b="19050"/>
            <wp:wrapSquare wrapText="bothSides"/>
            <wp:docPr id="5" name="Diagram 5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4" r:lo="rId5" r:qs="rId6" r:cs="rId7"/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27226B">
        <w:rPr>
          <w:rFonts w:ascii="Trebuchet MS" w:eastAsia="Calibri" w:hAnsi="Trebuchet MS" w:cs="Times New Roman"/>
          <w:noProof/>
          <w:lang w:val="en-US"/>
        </w:rPr>
        <w:t>v</w:t>
      </w:r>
      <w:r w:rsidRPr="00595844">
        <w:rPr>
          <w:rFonts w:ascii="Trebuchet MS" w:eastAsia="Calibri" w:hAnsi="Trebuchet MS" w:cs="Times New Roman"/>
          <w:noProof/>
          <w:lang w:val="en-US"/>
        </w:rPr>
        <w:drawing>
          <wp:inline distT="0" distB="0" distL="0" distR="0" wp14:anchorId="2AACA044" wp14:editId="7F72E1BE">
            <wp:extent cx="3848100" cy="7219950"/>
            <wp:effectExtent l="19050" t="0" r="19050" b="19050"/>
            <wp:docPr id="9" name="Diagram 9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9" r:lo="rId10" r:qs="rId11" r:cs="rId12"/>
              </a:graphicData>
            </a:graphic>
          </wp:inline>
        </w:drawing>
      </w:r>
    </w:p>
    <w:p w14:paraId="07C8F0AE" w14:textId="77777777" w:rsidR="00006FBA" w:rsidRPr="00CA7021" w:rsidRDefault="00006FBA" w:rsidP="00CA7021">
      <w:pPr>
        <w:spacing w:after="0" w:line="240" w:lineRule="auto"/>
        <w:rPr>
          <w:b/>
          <w:bCs/>
          <w:i/>
          <w:iCs/>
          <w:noProof/>
          <w:spacing w:val="5"/>
        </w:rPr>
      </w:pPr>
    </w:p>
    <w:sectPr w:rsidR="00006FBA" w:rsidRPr="00CA7021" w:rsidSect="00766B2B">
      <w:pgSz w:w="11906" w:h="16838"/>
      <w:pgMar w:top="1411" w:right="1411" w:bottom="1411" w:left="1411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2E09"/>
    <w:rsid w:val="00006FBA"/>
    <w:rsid w:val="00042F11"/>
    <w:rsid w:val="000774AD"/>
    <w:rsid w:val="000F5D33"/>
    <w:rsid w:val="00102310"/>
    <w:rsid w:val="0011688E"/>
    <w:rsid w:val="001C1EF2"/>
    <w:rsid w:val="0027226B"/>
    <w:rsid w:val="00337A0A"/>
    <w:rsid w:val="00357C8C"/>
    <w:rsid w:val="003E15A1"/>
    <w:rsid w:val="00445709"/>
    <w:rsid w:val="00595844"/>
    <w:rsid w:val="00703C9E"/>
    <w:rsid w:val="007F2E09"/>
    <w:rsid w:val="00845361"/>
    <w:rsid w:val="0097731C"/>
    <w:rsid w:val="009B77DD"/>
    <w:rsid w:val="00C77D92"/>
    <w:rsid w:val="00CA7021"/>
    <w:rsid w:val="00CD06F2"/>
    <w:rsid w:val="00D134F4"/>
    <w:rsid w:val="00DA1B5F"/>
    <w:rsid w:val="00DF3EEB"/>
    <w:rsid w:val="00FF6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F0C624"/>
  <w15:chartTrackingRefBased/>
  <w15:docId w15:val="{F975D470-DC9A-4186-B1E2-499440EFBF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A7021"/>
    <w:pPr>
      <w:spacing w:after="200" w:line="276" w:lineRule="auto"/>
    </w:pPr>
    <w:rPr>
      <w:lang w:val="ro-RO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character" w:styleId="Titlulcrii">
    <w:name w:val="Book Title"/>
    <w:basedOn w:val="Fontdeparagrafimplicit"/>
    <w:uiPriority w:val="33"/>
    <w:qFormat/>
    <w:rsid w:val="00CA7021"/>
    <w:rPr>
      <w:b/>
      <w:bCs/>
      <w:i/>
      <w:iCs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diagramDrawing" Target="diagrams/drawing1.xml"/><Relationship Id="rId13" Type="http://schemas.microsoft.com/office/2007/relationships/diagramDrawing" Target="diagrams/drawing2.xml"/><Relationship Id="rId3" Type="http://schemas.openxmlformats.org/officeDocument/2006/relationships/webSettings" Target="webSettings.xml"/><Relationship Id="rId7" Type="http://schemas.openxmlformats.org/officeDocument/2006/relationships/diagramColors" Target="diagrams/colors1.xml"/><Relationship Id="rId12" Type="http://schemas.openxmlformats.org/officeDocument/2006/relationships/diagramColors" Target="diagrams/colors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diagramQuickStyle" Target="diagrams/quickStyle1.xml"/><Relationship Id="rId11" Type="http://schemas.openxmlformats.org/officeDocument/2006/relationships/diagramQuickStyle" Target="diagrams/quickStyle2.xml"/><Relationship Id="rId5" Type="http://schemas.openxmlformats.org/officeDocument/2006/relationships/diagramLayout" Target="diagrams/layout1.xml"/><Relationship Id="rId15" Type="http://schemas.openxmlformats.org/officeDocument/2006/relationships/theme" Target="theme/theme1.xml"/><Relationship Id="rId10" Type="http://schemas.openxmlformats.org/officeDocument/2006/relationships/diagramLayout" Target="diagrams/layout2.xml"/><Relationship Id="rId4" Type="http://schemas.openxmlformats.org/officeDocument/2006/relationships/diagramData" Target="diagrams/data1.xml"/><Relationship Id="rId9" Type="http://schemas.openxmlformats.org/officeDocument/2006/relationships/diagramData" Target="diagrams/data2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2_1">
  <dgm:title val=""/>
  <dgm:desc val=""/>
  <dgm:catLst>
    <dgm:cat type="accent2" pri="11100"/>
  </dgm:catLst>
  <dgm:styleLbl name="node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lig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lnNode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vennNode1">
    <dgm:fillClrLst meth="repeat">
      <a:schemeClr val="lt1">
        <a:alpha val="50000"/>
      </a:schemeClr>
    </dgm:fillClrLst>
    <dgm:linClrLst meth="repeat">
      <a:schemeClr val="accent2">
        <a:shade val="80000"/>
      </a:schemeClr>
    </dgm:linClrLst>
    <dgm:effectClrLst/>
    <dgm:txLinClrLst/>
    <dgm:txFillClrLst/>
    <dgm:txEffectClrLst/>
  </dgm:styleLbl>
  <dgm:styleLbl name="node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node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f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2">
        <a:tint val="40000"/>
      </a:schemeClr>
    </dgm:fillClrLst>
    <dgm:linClrLst meth="repeat">
      <a:schemeClr val="accent2">
        <a:shade val="80000"/>
      </a:schemeClr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f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bgSib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 meth="repeat">
      <a:schemeClr val="dk1"/>
    </dgm:txFillClrLst>
    <dgm:txEffectClrLst/>
  </dgm:styleLbl>
  <dgm:styleLbl name="sibTrans1D1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1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2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3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asst4">
    <dgm:fillClrLst meth="repeat">
      <a:schemeClr val="lt1"/>
    </dgm:fillClrLst>
    <dgm:linClrLst meth="repeat">
      <a:schemeClr val="accent2">
        <a:shade val="80000"/>
      </a:schemeClr>
    </dgm:linClrLst>
    <dgm:effectClrLst/>
    <dgm:txLinClrLst/>
    <dgm:txFillClrLst meth="repeat">
      <a:schemeClr val="dk1"/>
    </dgm:txFillClrLst>
    <dgm:txEffectClrLst/>
  </dgm:styleLbl>
  <dgm:styleLbl name="parChTrans2D1">
    <dgm:fillClrLst meth="repeat">
      <a:schemeClr val="accent2">
        <a:tint val="60000"/>
      </a:schemeClr>
    </dgm:fillClrLst>
    <dgm:linClrLst meth="repeat">
      <a:schemeClr val="accent2">
        <a:tint val="60000"/>
      </a:schemeClr>
    </dgm:linClrLst>
    <dgm:effectClrLst/>
    <dgm:txLinClrLst/>
    <dgm:txFillClrLst/>
    <dgm:txEffectClrLst/>
  </dgm:styleLbl>
  <dgm:styleLbl name="parChTrans2D2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3">
    <dgm:fillClrLst meth="repeat">
      <a:schemeClr val="accent2"/>
    </dgm:fillClrLst>
    <dgm:linClrLst meth="repeat">
      <a:schemeClr val="accent2"/>
    </dgm:linClrLst>
    <dgm:effectClrLst/>
    <dgm:txLinClrLst/>
    <dgm:txFillClrLst/>
    <dgm:txEffectClrLst/>
  </dgm:styleLbl>
  <dgm:styleLbl name="parChTrans2D4">
    <dgm:fillClrLst meth="repeat">
      <a:schemeClr val="accent2"/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2"/>
    </dgm:fillClrLst>
    <dgm:linClrLst meth="repeat">
      <a:schemeClr val="accent2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2"/>
    </dgm:fillClrLst>
    <dgm:linClrLst meth="repeat">
      <a:schemeClr val="accent2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accent2">
        <a:alpha val="4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lt1">
        <a:alpha val="90000"/>
        <a:tint val="40000"/>
      </a:schemeClr>
    </dgm:fillClrLst>
    <dgm:linClrLst meth="repeat">
      <a:schemeClr val="accent2"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accent2">
        <a:alpha val="90000"/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accent2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8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2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colors2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72BA7B57-2520-43A0-ABA2-FB9FB2639A1A}" type="doc">
      <dgm:prSet loTypeId="urn:microsoft.com/office/officeart/2005/8/layout/hierarchy4" loCatId="list" qsTypeId="urn:microsoft.com/office/officeart/2005/8/quickstyle/3d3" qsCatId="3D" csTypeId="urn:microsoft.com/office/officeart/2005/8/colors/accent2_1" csCatId="accent2" phldr="1"/>
      <dgm:spPr/>
      <dgm:t>
        <a:bodyPr/>
        <a:lstStyle/>
        <a:p>
          <a:endParaRPr lang="ro-RO"/>
        </a:p>
      </dgm:t>
    </dgm:pt>
    <dgm:pt modelId="{D64190F7-0035-4CFE-935D-C3065EA8399C}">
      <dgm:prSet phldrT="[Text]" custT="1"/>
      <dgm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gm:t>
    </dgm:pt>
    <dgm:pt modelId="{57460EB9-75B9-4958-AB7D-2FE37B080018}" type="par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DCC90494-A4E6-4E50-9902-36E4D5B22306}" type="sibTrans" cxnId="{1FB90C37-6833-4625-8F54-2A3708E4DDE0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02E67AF9-15B7-4FAD-A232-37A2B6FCEA0A}">
      <dgm:prSet phldrT="[Text]" custT="1"/>
      <dgm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Spring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957AFD5-82B8-47FB-A4AA-CDA6E5C54F2E}" type="par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60C31DA-1F3D-41C5-B7F4-62A3ABA23261}" type="sibTrans" cxnId="{DFC69304-B129-4004-A000-FF0DF6BBDC0D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7441467-CBAC-40FC-8DD1-6F9B2D255689}">
      <dgm:prSet phldrT="[Text]" custT="1"/>
      <dgm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ED8825F2-D1B7-449D-8954-E93E056489F8}" type="par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585E52E1-A7AF-4DCC-BE79-EA672B15F78A}" type="sibTrans" cxnId="{432F8DB9-D332-4A9C-96F3-46D716E6439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7AB18A0-8BD2-4CAF-8393-FEBB5BD19080}">
      <dgm:prSet phldrT="[Text]" custT="1"/>
      <dgm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/>
            <a:t>art.20 - Servicii de bază și reînnoirea satelor în zonele rurale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10F9CCEC-9178-4B22-82D5-91F365C1B3EB}" type="par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CA8D7DB-7E4F-452B-9355-19836F8178A7}" type="sibTrans" cxnId="{5D8C7C23-B59C-4C97-9B49-591A9FF7667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36D5455-1961-4646-A04A-3927D39B104A}">
      <dgm:prSet phldrT="[Text]" custT="1"/>
      <dgm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59816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B1DE8DA8-5206-4E32-9EDF-A01417C25B5E}" type="par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7E5F14A0-9486-4003-9402-530AD9254994}" type="sibTrans" cxnId="{DF25A37A-150F-43EE-ADDE-6B2D25E24EC7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03A3C64-6FC9-428C-A3A6-C745A5BCFCC0}">
      <dgm:prSet phldrT="[Text]" custT="1"/>
      <dgm:spPr>
        <a:xfrm>
          <a:off x="0" y="574724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166D908-FCAD-40FE-8F4E-11B97EC552E3}" type="par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19E20291-F224-4DD6-8704-899AEF6CFA09}" type="sibTrans" cxnId="{A5F20895-643B-406F-9606-710DA510C4E9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A7288D8B-1F22-4168-A8C7-82B49FA3FB09}">
      <dgm:prSet phldrT="[Text]" custT="1"/>
      <dgm:spPr>
        <a:xfrm>
          <a:off x="159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Spring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CA35E37-18EB-46BC-8CD7-6B6225E1B987}" type="par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3DAC334B-2B95-406B-A607-61643358AE2D}" type="sibTrans" cxnId="{AA3A75F1-490D-46BB-AFBD-301BEDDA2078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EB496F5A-2280-41E6-B187-151A9666B238}">
      <dgm:prSet phldrT="[Text]" custT="1"/>
      <dgm:spPr>
        <a:xfrm>
          <a:off x="1590" y="501330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11591</a:t>
          </a: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92BB282D-3DC8-4974-A2F6-C216870A27A6}" type="sib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5EA70F5-8E90-45D8-BFA1-C7202041208D}" type="parTrans" cxnId="{1C9BEEA9-F405-465E-9526-2CE6CADAB555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03C187D-0BF6-400E-AB40-12C06CD28BDC}">
      <dgm:prSet phldrT="[Text]" custT="1"/>
      <dgm:spPr>
        <a:xfrm>
          <a:off x="795" y="286953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/>
            <a:t>6B) -Încurajarea dezvoltării locale în zonele rurale (conform Reg.UE nr.1305/2013, art.5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6394E6D5-5528-4CBB-9CF5-64E84FD0793A}" type="sib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4376415F-2ECA-4696-B4A4-E41403DE6B46}" type="parTrans" cxnId="{177D247E-D33F-4ECA-9787-78DD557E813A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BD580258-D9D9-4F98-8981-46704AD99947}">
      <dgm:prSet phldrT="[Text]" custT="1"/>
      <dgm:spPr>
        <a:xfrm>
          <a:off x="795" y="645137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gm:spPr>
      <dgm:t>
        <a:bodyPr/>
        <a:lstStyle/>
        <a:p>
          <a:pPr defTabSz="536575">
            <a:buNone/>
          </a:pPr>
          <a:r>
            <a:rPr lang="ro-RO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Spring, strada Dostatului nr. 94, judetul Alba.</a:t>
          </a:r>
        </a:p>
        <a:p>
          <a:pPr defTabSz="536575">
            <a:buNone/>
          </a:pPr>
          <a:r>
            <a:rPr lang="en-GB" sz="1000" b="1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0258765045</a:t>
          </a:r>
        </a:p>
        <a:p>
          <a:pPr defTabSz="536575">
            <a:buNone/>
          </a:pPr>
          <a:r>
            <a:rPr lang="en-GB" sz="1000" b="1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primariaspring@yahoo.com</a:t>
          </a:r>
          <a:endParaRPr lang="ro-RO" sz="1000" b="1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gm:t>
    </dgm:pt>
    <dgm:pt modelId="{A89ED088-4A09-48FE-8005-43A194065BD6}" type="sib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8C22574E-E3E2-4DF9-8E2E-96506DD711A1}" type="parTrans" cxnId="{0E22C7CE-D2BF-4EEA-8590-D2E8C0735854}">
      <dgm:prSet/>
      <dgm:spPr/>
      <dgm:t>
        <a:bodyPr/>
        <a:lstStyle/>
        <a:p>
          <a:endParaRPr lang="ro-RO" sz="1100" b="1">
            <a:solidFill>
              <a:schemeClr val="tx1"/>
            </a:solidFill>
          </a:endParaRPr>
        </a:p>
      </dgm:t>
    </dgm:pt>
    <dgm:pt modelId="{F52A4AC8-C483-4826-958F-3B3A4020A896}" type="pres">
      <dgm:prSet presAssocID="{72BA7B57-2520-43A0-ABA2-FB9FB2639A1A}" presName="Name0" presStyleCnt="0">
        <dgm:presLayoutVars>
          <dgm:chPref val="1"/>
          <dgm:dir/>
          <dgm:animOne val="branch"/>
          <dgm:animLvl val="lvl"/>
          <dgm:resizeHandles/>
        </dgm:presLayoutVars>
      </dgm:prSet>
      <dgm:spPr/>
    </dgm:pt>
    <dgm:pt modelId="{EBA01C42-1A92-4827-A293-744531510867}" type="pres">
      <dgm:prSet presAssocID="{D64190F7-0035-4CFE-935D-C3065EA8399C}" presName="vertOne" presStyleCnt="0"/>
      <dgm:spPr/>
    </dgm:pt>
    <dgm:pt modelId="{892E94FA-5786-40A0-828A-24A4ECFD27A6}" type="pres">
      <dgm:prSet presAssocID="{D64190F7-0035-4CFE-935D-C3065EA8399C}" presName="txOne" presStyleLbl="node0" presStyleIdx="0" presStyleCnt="1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33DFB2C-8978-4464-802C-4F88E14483FD}" type="pres">
      <dgm:prSet presAssocID="{D64190F7-0035-4CFE-935D-C3065EA8399C}" presName="parTransOne" presStyleCnt="0"/>
      <dgm:spPr/>
    </dgm:pt>
    <dgm:pt modelId="{A8F3472B-BE44-499A-A06A-6B3CAF22CB8F}" type="pres">
      <dgm:prSet presAssocID="{D64190F7-0035-4CFE-935D-C3065EA8399C}" presName="horzOne" presStyleCnt="0"/>
      <dgm:spPr/>
    </dgm:pt>
    <dgm:pt modelId="{B47211B1-2E1F-4327-8465-2F9E02FCB454}" type="pres">
      <dgm:prSet presAssocID="{02E67AF9-15B7-4FAD-A232-37A2B6FCEA0A}" presName="vertTwo" presStyleCnt="0"/>
      <dgm:spPr/>
    </dgm:pt>
    <dgm:pt modelId="{DBA90FF1-EA7E-4127-97E5-48CB582032BF}" type="pres">
      <dgm:prSet presAssocID="{02E67AF9-15B7-4FAD-A232-37A2B6FCEA0A}" presName="txTwo" presStyleLbl="node2" presStyleIdx="0" presStyleCnt="1" custLinFactY="200993" custLinFactNeighborX="49" custLinFactNeighborY="3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F53C04A3-EDB5-4813-A150-B779BBE1D5F7}" type="pres">
      <dgm:prSet presAssocID="{02E67AF9-15B7-4FAD-A232-37A2B6FCEA0A}" presName="parTransTwo" presStyleCnt="0"/>
      <dgm:spPr/>
    </dgm:pt>
    <dgm:pt modelId="{686BF13E-903D-4826-AEE7-369C8AA39779}" type="pres">
      <dgm:prSet presAssocID="{02E67AF9-15B7-4FAD-A232-37A2B6FCEA0A}" presName="horzTwo" presStyleCnt="0"/>
      <dgm:spPr/>
    </dgm:pt>
    <dgm:pt modelId="{4B2388A9-AE94-4CDE-B66D-467B51AD6096}" type="pres">
      <dgm:prSet presAssocID="{B7441467-CBAC-40FC-8DD1-6F9B2D255689}" presName="vertThree" presStyleCnt="0"/>
      <dgm:spPr/>
    </dgm:pt>
    <dgm:pt modelId="{DADE5B57-4AB6-4A24-ABC2-BA56FE81C675}" type="pres">
      <dgm:prSet presAssocID="{B7441467-CBAC-40FC-8DD1-6F9B2D255689}" presName="txThree" presStyleLbl="node3" presStyleIdx="0" presStyleCnt="1" custLinFactY="-99247" custLinFactNeighborX="49" custLinFactNeighborY="-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9C73D51-E26F-448C-A406-24BD9DAA92DB}" type="pres">
      <dgm:prSet presAssocID="{B7441467-CBAC-40FC-8DD1-6F9B2D255689}" presName="parTransThree" presStyleCnt="0"/>
      <dgm:spPr/>
    </dgm:pt>
    <dgm:pt modelId="{66F35358-F657-40D7-B06B-04F95B6AE359}" type="pres">
      <dgm:prSet presAssocID="{B7441467-CBAC-40FC-8DD1-6F9B2D255689}" presName="horzThree" presStyleCnt="0"/>
      <dgm:spPr/>
    </dgm:pt>
    <dgm:pt modelId="{ACA63318-E77D-4C7D-BBE5-772955C45C39}" type="pres">
      <dgm:prSet presAssocID="{17AB18A0-8BD2-4CAF-8393-FEBB5BD19080}" presName="vertFour" presStyleCnt="0">
        <dgm:presLayoutVars>
          <dgm:chPref val="3"/>
        </dgm:presLayoutVars>
      </dgm:prSet>
      <dgm:spPr/>
    </dgm:pt>
    <dgm:pt modelId="{5487B72B-0167-4028-9CAA-CAF2BA6EB88C}" type="pres">
      <dgm:prSet presAssocID="{17AB18A0-8BD2-4CAF-8393-FEBB5BD19080}" presName="txFour" presStyleLbl="node4" presStyleIdx="0" presStyleCnt="7" custLinFactY="198492" custLinFactNeighborX="49" custLinFactNeighborY="2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211657E2-FA39-4590-B167-E6047AE3530C}" type="pres">
      <dgm:prSet presAssocID="{17AB18A0-8BD2-4CAF-8393-FEBB5BD19080}" presName="parTransFour" presStyleCnt="0"/>
      <dgm:spPr/>
    </dgm:pt>
    <dgm:pt modelId="{BEABE802-8950-4E3C-9BDD-1AAF27D46D98}" type="pres">
      <dgm:prSet presAssocID="{17AB18A0-8BD2-4CAF-8393-FEBB5BD19080}" presName="horzFour" presStyleCnt="0"/>
      <dgm:spPr/>
    </dgm:pt>
    <dgm:pt modelId="{BBBEFCE9-890D-4148-B355-6AB93C8AA787}" type="pres">
      <dgm:prSet presAssocID="{F03C187D-0BF6-400E-AB40-12C06CD28BDC}" presName="vertFour" presStyleCnt="0">
        <dgm:presLayoutVars>
          <dgm:chPref val="3"/>
        </dgm:presLayoutVars>
      </dgm:prSet>
      <dgm:spPr/>
    </dgm:pt>
    <dgm:pt modelId="{ED45C3A3-1738-4309-9633-5615C85199DA}" type="pres">
      <dgm:prSet presAssocID="{F03C187D-0BF6-400E-AB40-12C06CD28BDC}" presName="txFour" presStyleLbl="node4" presStyleIdx="1" presStyleCnt="7" custLinFactY="6133" custLinFactNeighborX="416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790BA0A1-1987-4C0B-9A41-19BA174F37F3}" type="pres">
      <dgm:prSet presAssocID="{F03C187D-0BF6-400E-AB40-12C06CD28BDC}" presName="parTransFour" presStyleCnt="0"/>
      <dgm:spPr/>
    </dgm:pt>
    <dgm:pt modelId="{FF7CEE72-FC14-4699-9DA2-5DFBAD1ED7E8}" type="pres">
      <dgm:prSet presAssocID="{F03C187D-0BF6-400E-AB40-12C06CD28BDC}" presName="horzFour" presStyleCnt="0"/>
      <dgm:spPr/>
    </dgm:pt>
    <dgm:pt modelId="{C38796F7-D3E9-4F1A-B55D-2A4BFDEEC64F}" type="pres">
      <dgm:prSet presAssocID="{336D5455-1961-4646-A04A-3927D39B104A}" presName="vertFour" presStyleCnt="0">
        <dgm:presLayoutVars>
          <dgm:chPref val="3"/>
        </dgm:presLayoutVars>
      </dgm:prSet>
      <dgm:spPr/>
    </dgm:pt>
    <dgm:pt modelId="{A74E5900-6D26-4EF4-B675-8F22CDE21728}" type="pres">
      <dgm:prSet presAssocID="{336D5455-1961-4646-A04A-3927D39B104A}" presName="txFour" presStyleLbl="node4" presStyleIdx="2" presStyleCnt="7" custLinFactY="94087" custLinFactNeighborX="49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896CFCD4-2613-442F-A808-49D6D4CCCB58}" type="pres">
      <dgm:prSet presAssocID="{336D5455-1961-4646-A04A-3927D39B104A}" presName="parTransFour" presStyleCnt="0"/>
      <dgm:spPr/>
    </dgm:pt>
    <dgm:pt modelId="{718C0092-A0A0-42B7-979F-FB3376CC4C78}" type="pres">
      <dgm:prSet presAssocID="{336D5455-1961-4646-A04A-3927D39B104A}" presName="horzFour" presStyleCnt="0"/>
      <dgm:spPr/>
    </dgm:pt>
    <dgm:pt modelId="{6284990F-042E-4B58-A8D6-9D7AAC9A7DD6}" type="pres">
      <dgm:prSet presAssocID="{EB496F5A-2280-41E6-B187-151A9666B238}" presName="vertFour" presStyleCnt="0">
        <dgm:presLayoutVars>
          <dgm:chPref val="3"/>
        </dgm:presLayoutVars>
      </dgm:prSet>
      <dgm:spPr/>
    </dgm:pt>
    <dgm:pt modelId="{4042A8EE-6E15-49D7-AD41-F10DE082B23A}" type="pres">
      <dgm:prSet presAssocID="{EB496F5A-2280-41E6-B187-151A9666B238}" presName="txFour" presStyleLbl="node4" presStyleIdx="3" presStyleCnt="7" custLinFactY="92514" custLinFactNeighborX="-2976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53B57B3-A7E8-41E7-9BA7-341AEAC165D6}" type="pres">
      <dgm:prSet presAssocID="{EB496F5A-2280-41E6-B187-151A9666B238}" presName="parTransFour" presStyleCnt="0"/>
      <dgm:spPr/>
    </dgm:pt>
    <dgm:pt modelId="{C8C4C3D9-7CEE-4CD3-B26E-4E4A4F17D048}" type="pres">
      <dgm:prSet presAssocID="{EB496F5A-2280-41E6-B187-151A9666B238}" presName="horzFour" presStyleCnt="0"/>
      <dgm:spPr/>
    </dgm:pt>
    <dgm:pt modelId="{98A7550B-24B0-4B93-98D0-4E1D8371EBBF}" type="pres">
      <dgm:prSet presAssocID="{803A3C64-6FC9-428C-A3A6-C745A5BCFCC0}" presName="vertFour" presStyleCnt="0">
        <dgm:presLayoutVars>
          <dgm:chPref val="3"/>
        </dgm:presLayoutVars>
      </dgm:prSet>
      <dgm:spPr/>
    </dgm:pt>
    <dgm:pt modelId="{2A24A2F7-C246-404A-8C89-0146F6E81600}" type="pres">
      <dgm:prSet presAssocID="{803A3C64-6FC9-428C-A3A6-C745A5BCFCC0}" presName="txFour" presStyleLbl="node4" presStyleIdx="4" presStyleCnt="7" custLinFactY="99710" custLinFactNeighborX="-17025" custLinFactNeighborY="1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913AC80D-3BC9-4C87-82F3-8CB7D50B0206}" type="pres">
      <dgm:prSet presAssocID="{803A3C64-6FC9-428C-A3A6-C745A5BCFCC0}" presName="parTransFour" presStyleCnt="0"/>
      <dgm:spPr/>
    </dgm:pt>
    <dgm:pt modelId="{52E26866-9D60-401A-8E86-DDE32DFC90EC}" type="pres">
      <dgm:prSet presAssocID="{803A3C64-6FC9-428C-A3A6-C745A5BCFCC0}" presName="horzFour" presStyleCnt="0"/>
      <dgm:spPr/>
    </dgm:pt>
    <dgm:pt modelId="{EE62A7E0-7E48-460C-AACA-60B9D89832C6}" type="pres">
      <dgm:prSet presAssocID="{A7288D8B-1F22-4168-A8C7-82B49FA3FB09}" presName="vertFour" presStyleCnt="0">
        <dgm:presLayoutVars>
          <dgm:chPref val="3"/>
        </dgm:presLayoutVars>
      </dgm:prSet>
      <dgm:spPr/>
    </dgm:pt>
    <dgm:pt modelId="{86FC7B62-0EEB-4150-962C-22CE5BDDE057}" type="pres">
      <dgm:prSet presAssocID="{A7288D8B-1F22-4168-A8C7-82B49FA3FB09}" presName="txFour" presStyleLbl="node4" presStyleIdx="5" presStyleCnt="7" custLinFactY="-599347" custLinFactNeighborX="-38000" custLinFactNeighborY="-600000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3354B8F4-F159-4D45-B624-B946C61283B5}" type="pres">
      <dgm:prSet presAssocID="{A7288D8B-1F22-4168-A8C7-82B49FA3FB09}" presName="parTransFour" presStyleCnt="0"/>
      <dgm:spPr/>
    </dgm:pt>
    <dgm:pt modelId="{A5C8C8A3-33C3-4708-A4DB-0ED8BBF37AC0}" type="pres">
      <dgm:prSet presAssocID="{A7288D8B-1F22-4168-A8C7-82B49FA3FB09}" presName="horzFour" presStyleCnt="0"/>
      <dgm:spPr/>
    </dgm:pt>
    <dgm:pt modelId="{93A47919-41F5-4D65-AC75-FAFC250E76F7}" type="pres">
      <dgm:prSet presAssocID="{BD580258-D9D9-4F98-8981-46704AD99947}" presName="vertFour" presStyleCnt="0">
        <dgm:presLayoutVars>
          <dgm:chPref val="3"/>
        </dgm:presLayoutVars>
      </dgm:prSet>
      <dgm:spPr/>
    </dgm:pt>
    <dgm:pt modelId="{CA2A2C20-067A-4889-9AD0-623B7CF1C515}" type="pres">
      <dgm:prSet presAssocID="{BD580258-D9D9-4F98-8981-46704AD99947}" presName="txFour" presStyleLbl="node4" presStyleIdx="6" presStyleCnt="7" custLinFactNeighborX="-3268" custLinFactNeighborY="-10199">
        <dgm:presLayoutVars>
          <dgm:chPref val="3"/>
        </dgm:presLayoutVars>
      </dgm:prSet>
      <dgm:spPr>
        <a:prstGeom prst="roundRect">
          <a:avLst>
            <a:gd name="adj" fmla="val 10000"/>
          </a:avLst>
        </a:prstGeom>
      </dgm:spPr>
    </dgm:pt>
    <dgm:pt modelId="{69376636-9D55-47AA-8C63-E750068B8D84}" type="pres">
      <dgm:prSet presAssocID="{BD580258-D9D9-4F98-8981-46704AD99947}" presName="horzFour" presStyleCnt="0"/>
      <dgm:spPr/>
    </dgm:pt>
  </dgm:ptLst>
  <dgm:cxnLst>
    <dgm:cxn modelId="{DFC69304-B129-4004-A000-FF0DF6BBDC0D}" srcId="{D64190F7-0035-4CFE-935D-C3065EA8399C}" destId="{02E67AF9-15B7-4FAD-A232-37A2B6FCEA0A}" srcOrd="0" destOrd="0" parTransId="{A957AFD5-82B8-47FB-A4AA-CDA6E5C54F2E}" sibTransId="{B60C31DA-1F3D-41C5-B7F4-62A3ABA23261}"/>
    <dgm:cxn modelId="{0BB81506-6666-4FE7-B716-6785FFA4AB54}" type="presOf" srcId="{17AB18A0-8BD2-4CAF-8393-FEBB5BD19080}" destId="{5487B72B-0167-4028-9CAA-CAF2BA6EB88C}" srcOrd="0" destOrd="0" presId="urn:microsoft.com/office/officeart/2005/8/layout/hierarchy4"/>
    <dgm:cxn modelId="{5D8C7C23-B59C-4C97-9B49-591A9FF7667A}" srcId="{B7441467-CBAC-40FC-8DD1-6F9B2D255689}" destId="{17AB18A0-8BD2-4CAF-8393-FEBB5BD19080}" srcOrd="0" destOrd="0" parTransId="{10F9CCEC-9178-4B22-82D5-91F365C1B3EB}" sibTransId="{BCA8D7DB-7E4F-452B-9355-19836F8178A7}"/>
    <dgm:cxn modelId="{A0674626-59CE-4F52-93FA-B29B48DE4EA9}" type="presOf" srcId="{EB496F5A-2280-41E6-B187-151A9666B238}" destId="{4042A8EE-6E15-49D7-AD41-F10DE082B23A}" srcOrd="0" destOrd="0" presId="urn:microsoft.com/office/officeart/2005/8/layout/hierarchy4"/>
    <dgm:cxn modelId="{3B80A92F-4A99-42BA-BB54-92A8C1C257AB}" type="presOf" srcId="{D64190F7-0035-4CFE-935D-C3065EA8399C}" destId="{892E94FA-5786-40A0-828A-24A4ECFD27A6}" srcOrd="0" destOrd="0" presId="urn:microsoft.com/office/officeart/2005/8/layout/hierarchy4"/>
    <dgm:cxn modelId="{88FCFF36-DFD6-4C51-B832-C9169B018C42}" type="presOf" srcId="{336D5455-1961-4646-A04A-3927D39B104A}" destId="{A74E5900-6D26-4EF4-B675-8F22CDE21728}" srcOrd="0" destOrd="0" presId="urn:microsoft.com/office/officeart/2005/8/layout/hierarchy4"/>
    <dgm:cxn modelId="{1FB90C37-6833-4625-8F54-2A3708E4DDE0}" srcId="{72BA7B57-2520-43A0-ABA2-FB9FB2639A1A}" destId="{D64190F7-0035-4CFE-935D-C3065EA8399C}" srcOrd="0" destOrd="0" parTransId="{57460EB9-75B9-4958-AB7D-2FE37B080018}" sibTransId="{DCC90494-A4E6-4E50-9902-36E4D5B22306}"/>
    <dgm:cxn modelId="{BA871037-EEA7-44BD-A9E3-51CF0635DBFE}" type="presOf" srcId="{B7441467-CBAC-40FC-8DD1-6F9B2D255689}" destId="{DADE5B57-4AB6-4A24-ABC2-BA56FE81C675}" srcOrd="0" destOrd="0" presId="urn:microsoft.com/office/officeart/2005/8/layout/hierarchy4"/>
    <dgm:cxn modelId="{EFA23469-D049-4775-8EE7-7F1F583DF5C6}" type="presOf" srcId="{BD580258-D9D9-4F98-8981-46704AD99947}" destId="{CA2A2C20-067A-4889-9AD0-623B7CF1C515}" srcOrd="0" destOrd="0" presId="urn:microsoft.com/office/officeart/2005/8/layout/hierarchy4"/>
    <dgm:cxn modelId="{DF25A37A-150F-43EE-ADDE-6B2D25E24EC7}" srcId="{F03C187D-0BF6-400E-AB40-12C06CD28BDC}" destId="{336D5455-1961-4646-A04A-3927D39B104A}" srcOrd="0" destOrd="0" parTransId="{B1DE8DA8-5206-4E32-9EDF-A01417C25B5E}" sibTransId="{7E5F14A0-9486-4003-9402-530AD9254994}"/>
    <dgm:cxn modelId="{177D247E-D33F-4ECA-9787-78DD557E813A}" srcId="{17AB18A0-8BD2-4CAF-8393-FEBB5BD19080}" destId="{F03C187D-0BF6-400E-AB40-12C06CD28BDC}" srcOrd="0" destOrd="0" parTransId="{4376415F-2ECA-4696-B4A4-E41403DE6B46}" sibTransId="{6394E6D5-5528-4CBB-9CF5-64E84FD0793A}"/>
    <dgm:cxn modelId="{A5F20895-643B-406F-9606-710DA510C4E9}" srcId="{EB496F5A-2280-41E6-B187-151A9666B238}" destId="{803A3C64-6FC9-428C-A3A6-C745A5BCFCC0}" srcOrd="0" destOrd="0" parTransId="{9166D908-FCAD-40FE-8F4E-11B97EC552E3}" sibTransId="{19E20291-F224-4DD6-8704-899AEF6CFA09}"/>
    <dgm:cxn modelId="{3F5BC4A8-D4DD-4353-AC1B-CED04D360C59}" type="presOf" srcId="{72BA7B57-2520-43A0-ABA2-FB9FB2639A1A}" destId="{F52A4AC8-C483-4826-958F-3B3A4020A896}" srcOrd="0" destOrd="0" presId="urn:microsoft.com/office/officeart/2005/8/layout/hierarchy4"/>
    <dgm:cxn modelId="{1C9BEEA9-F405-465E-9526-2CE6CADAB555}" srcId="{336D5455-1961-4646-A04A-3927D39B104A}" destId="{EB496F5A-2280-41E6-B187-151A9666B238}" srcOrd="0" destOrd="0" parTransId="{45EA70F5-8E90-45D8-BFA1-C7202041208D}" sibTransId="{92BB282D-3DC8-4974-A2F6-C216870A27A6}"/>
    <dgm:cxn modelId="{AA107EAA-9D48-44DF-8A16-9EC1F817D5FE}" type="presOf" srcId="{F03C187D-0BF6-400E-AB40-12C06CD28BDC}" destId="{ED45C3A3-1738-4309-9633-5615C85199DA}" srcOrd="0" destOrd="0" presId="urn:microsoft.com/office/officeart/2005/8/layout/hierarchy4"/>
    <dgm:cxn modelId="{432F8DB9-D332-4A9C-96F3-46D716E64395}" srcId="{02E67AF9-15B7-4FAD-A232-37A2B6FCEA0A}" destId="{B7441467-CBAC-40FC-8DD1-6F9B2D255689}" srcOrd="0" destOrd="0" parTransId="{ED8825F2-D1B7-449D-8954-E93E056489F8}" sibTransId="{585E52E1-A7AF-4DCC-BE79-EA672B15F78A}"/>
    <dgm:cxn modelId="{0E22C7CE-D2BF-4EEA-8590-D2E8C0735854}" srcId="{A7288D8B-1F22-4168-A8C7-82B49FA3FB09}" destId="{BD580258-D9D9-4F98-8981-46704AD99947}" srcOrd="0" destOrd="0" parTransId="{8C22574E-E3E2-4DF9-8E2E-96506DD711A1}" sibTransId="{A89ED088-4A09-48FE-8005-43A194065BD6}"/>
    <dgm:cxn modelId="{6B8384D0-4C6E-4927-B803-4D37B835EC84}" type="presOf" srcId="{803A3C64-6FC9-428C-A3A6-C745A5BCFCC0}" destId="{2A24A2F7-C246-404A-8C89-0146F6E81600}" srcOrd="0" destOrd="0" presId="urn:microsoft.com/office/officeart/2005/8/layout/hierarchy4"/>
    <dgm:cxn modelId="{0285E5E3-872A-4176-9247-BCC5895A1AB6}" type="presOf" srcId="{02E67AF9-15B7-4FAD-A232-37A2B6FCEA0A}" destId="{DBA90FF1-EA7E-4127-97E5-48CB582032BF}" srcOrd="0" destOrd="0" presId="urn:microsoft.com/office/officeart/2005/8/layout/hierarchy4"/>
    <dgm:cxn modelId="{AA3A75F1-490D-46BB-AFBD-301BEDDA2078}" srcId="{803A3C64-6FC9-428C-A3A6-C745A5BCFCC0}" destId="{A7288D8B-1F22-4168-A8C7-82B49FA3FB09}" srcOrd="0" destOrd="0" parTransId="{6CA35E37-18EB-46BC-8CD7-6B6225E1B987}" sibTransId="{3DAC334B-2B95-406B-A607-61643358AE2D}"/>
    <dgm:cxn modelId="{5A5050FB-F0F0-43CF-B9B2-1102C3E58FF3}" type="presOf" srcId="{A7288D8B-1F22-4168-A8C7-82B49FA3FB09}" destId="{86FC7B62-0EEB-4150-962C-22CE5BDDE057}" srcOrd="0" destOrd="0" presId="urn:microsoft.com/office/officeart/2005/8/layout/hierarchy4"/>
    <dgm:cxn modelId="{732AE3CA-016A-4CFE-B13C-0196F7DE1B92}" type="presParOf" srcId="{F52A4AC8-C483-4826-958F-3B3A4020A896}" destId="{EBA01C42-1A92-4827-A293-744531510867}" srcOrd="0" destOrd="0" presId="urn:microsoft.com/office/officeart/2005/8/layout/hierarchy4"/>
    <dgm:cxn modelId="{7C086829-D191-4AE6-8388-EAEBD3AA5F92}" type="presParOf" srcId="{EBA01C42-1A92-4827-A293-744531510867}" destId="{892E94FA-5786-40A0-828A-24A4ECFD27A6}" srcOrd="0" destOrd="0" presId="urn:microsoft.com/office/officeart/2005/8/layout/hierarchy4"/>
    <dgm:cxn modelId="{0C5BE879-A087-4D9A-84FA-0F4373BFEF2E}" type="presParOf" srcId="{EBA01C42-1A92-4827-A293-744531510867}" destId="{233DFB2C-8978-4464-802C-4F88E14483FD}" srcOrd="1" destOrd="0" presId="urn:microsoft.com/office/officeart/2005/8/layout/hierarchy4"/>
    <dgm:cxn modelId="{6B51EC17-D2DA-4E4E-9CB5-C4219B4585CE}" type="presParOf" srcId="{EBA01C42-1A92-4827-A293-744531510867}" destId="{A8F3472B-BE44-499A-A06A-6B3CAF22CB8F}" srcOrd="2" destOrd="0" presId="urn:microsoft.com/office/officeart/2005/8/layout/hierarchy4"/>
    <dgm:cxn modelId="{A7C41E73-8875-49E2-9878-B7913710F52E}" type="presParOf" srcId="{A8F3472B-BE44-499A-A06A-6B3CAF22CB8F}" destId="{B47211B1-2E1F-4327-8465-2F9E02FCB454}" srcOrd="0" destOrd="0" presId="urn:microsoft.com/office/officeart/2005/8/layout/hierarchy4"/>
    <dgm:cxn modelId="{2DCCC743-9694-411F-8F70-4AF8FB10AFC0}" type="presParOf" srcId="{B47211B1-2E1F-4327-8465-2F9E02FCB454}" destId="{DBA90FF1-EA7E-4127-97E5-48CB582032BF}" srcOrd="0" destOrd="0" presId="urn:microsoft.com/office/officeart/2005/8/layout/hierarchy4"/>
    <dgm:cxn modelId="{6298375E-452A-43F1-BB34-4D4079D3E167}" type="presParOf" srcId="{B47211B1-2E1F-4327-8465-2F9E02FCB454}" destId="{F53C04A3-EDB5-4813-A150-B779BBE1D5F7}" srcOrd="1" destOrd="0" presId="urn:microsoft.com/office/officeart/2005/8/layout/hierarchy4"/>
    <dgm:cxn modelId="{C95542DB-094F-4AB6-87BB-EC739E215A12}" type="presParOf" srcId="{B47211B1-2E1F-4327-8465-2F9E02FCB454}" destId="{686BF13E-903D-4826-AEE7-369C8AA39779}" srcOrd="2" destOrd="0" presId="urn:microsoft.com/office/officeart/2005/8/layout/hierarchy4"/>
    <dgm:cxn modelId="{FFCABF26-1C41-4DE3-A543-920E3A80CA25}" type="presParOf" srcId="{686BF13E-903D-4826-AEE7-369C8AA39779}" destId="{4B2388A9-AE94-4CDE-B66D-467B51AD6096}" srcOrd="0" destOrd="0" presId="urn:microsoft.com/office/officeart/2005/8/layout/hierarchy4"/>
    <dgm:cxn modelId="{65E76E56-89B6-44E8-BFC6-86EB4144CE73}" type="presParOf" srcId="{4B2388A9-AE94-4CDE-B66D-467B51AD6096}" destId="{DADE5B57-4AB6-4A24-ABC2-BA56FE81C675}" srcOrd="0" destOrd="0" presId="urn:microsoft.com/office/officeart/2005/8/layout/hierarchy4"/>
    <dgm:cxn modelId="{0A0E3CE4-775D-4328-889F-22F95667464D}" type="presParOf" srcId="{4B2388A9-AE94-4CDE-B66D-467B51AD6096}" destId="{29C73D51-E26F-448C-A406-24BD9DAA92DB}" srcOrd="1" destOrd="0" presId="urn:microsoft.com/office/officeart/2005/8/layout/hierarchy4"/>
    <dgm:cxn modelId="{BC5DB528-A56C-4DE5-9E01-F611FD21060B}" type="presParOf" srcId="{4B2388A9-AE94-4CDE-B66D-467B51AD6096}" destId="{66F35358-F657-40D7-B06B-04F95B6AE359}" srcOrd="2" destOrd="0" presId="urn:microsoft.com/office/officeart/2005/8/layout/hierarchy4"/>
    <dgm:cxn modelId="{F0FE2F07-A745-409B-B0C2-D195F84DC77F}" type="presParOf" srcId="{66F35358-F657-40D7-B06B-04F95B6AE359}" destId="{ACA63318-E77D-4C7D-BBE5-772955C45C39}" srcOrd="0" destOrd="0" presId="urn:microsoft.com/office/officeart/2005/8/layout/hierarchy4"/>
    <dgm:cxn modelId="{F8A4EC39-D210-4029-8C60-873ED1250B61}" type="presParOf" srcId="{ACA63318-E77D-4C7D-BBE5-772955C45C39}" destId="{5487B72B-0167-4028-9CAA-CAF2BA6EB88C}" srcOrd="0" destOrd="0" presId="urn:microsoft.com/office/officeart/2005/8/layout/hierarchy4"/>
    <dgm:cxn modelId="{AA643F41-9D56-4AC7-950C-FBB81C16381A}" type="presParOf" srcId="{ACA63318-E77D-4C7D-BBE5-772955C45C39}" destId="{211657E2-FA39-4590-B167-E6047AE3530C}" srcOrd="1" destOrd="0" presId="urn:microsoft.com/office/officeart/2005/8/layout/hierarchy4"/>
    <dgm:cxn modelId="{8A256E24-21AC-4200-9A2C-B5EDD2D7C4F3}" type="presParOf" srcId="{ACA63318-E77D-4C7D-BBE5-772955C45C39}" destId="{BEABE802-8950-4E3C-9BDD-1AAF27D46D98}" srcOrd="2" destOrd="0" presId="urn:microsoft.com/office/officeart/2005/8/layout/hierarchy4"/>
    <dgm:cxn modelId="{F53B5976-59C6-405D-8E9A-6067E7E8E21C}" type="presParOf" srcId="{BEABE802-8950-4E3C-9BDD-1AAF27D46D98}" destId="{BBBEFCE9-890D-4148-B355-6AB93C8AA787}" srcOrd="0" destOrd="0" presId="urn:microsoft.com/office/officeart/2005/8/layout/hierarchy4"/>
    <dgm:cxn modelId="{B6455911-3E2B-4815-A547-3CBD10EBA789}" type="presParOf" srcId="{BBBEFCE9-890D-4148-B355-6AB93C8AA787}" destId="{ED45C3A3-1738-4309-9633-5615C85199DA}" srcOrd="0" destOrd="0" presId="urn:microsoft.com/office/officeart/2005/8/layout/hierarchy4"/>
    <dgm:cxn modelId="{71AA52D0-E7DF-4B0C-92EA-23ABA0071C31}" type="presParOf" srcId="{BBBEFCE9-890D-4148-B355-6AB93C8AA787}" destId="{790BA0A1-1987-4C0B-9A41-19BA174F37F3}" srcOrd="1" destOrd="0" presId="urn:microsoft.com/office/officeart/2005/8/layout/hierarchy4"/>
    <dgm:cxn modelId="{911E8835-EF14-4857-AB42-D91097658AA8}" type="presParOf" srcId="{BBBEFCE9-890D-4148-B355-6AB93C8AA787}" destId="{FF7CEE72-FC14-4699-9DA2-5DFBAD1ED7E8}" srcOrd="2" destOrd="0" presId="urn:microsoft.com/office/officeart/2005/8/layout/hierarchy4"/>
    <dgm:cxn modelId="{75901911-A625-445C-B9F4-A81341D144D1}" type="presParOf" srcId="{FF7CEE72-FC14-4699-9DA2-5DFBAD1ED7E8}" destId="{C38796F7-D3E9-4F1A-B55D-2A4BFDEEC64F}" srcOrd="0" destOrd="0" presId="urn:microsoft.com/office/officeart/2005/8/layout/hierarchy4"/>
    <dgm:cxn modelId="{8B4D506F-6D83-4C14-A1B8-37A37F50E0E4}" type="presParOf" srcId="{C38796F7-D3E9-4F1A-B55D-2A4BFDEEC64F}" destId="{A74E5900-6D26-4EF4-B675-8F22CDE21728}" srcOrd="0" destOrd="0" presId="urn:microsoft.com/office/officeart/2005/8/layout/hierarchy4"/>
    <dgm:cxn modelId="{8BCD4878-541F-469B-A846-4298FF18415A}" type="presParOf" srcId="{C38796F7-D3E9-4F1A-B55D-2A4BFDEEC64F}" destId="{896CFCD4-2613-442F-A808-49D6D4CCCB58}" srcOrd="1" destOrd="0" presId="urn:microsoft.com/office/officeart/2005/8/layout/hierarchy4"/>
    <dgm:cxn modelId="{CC146632-14D2-43B4-BDCA-A4C0B9508ABA}" type="presParOf" srcId="{C38796F7-D3E9-4F1A-B55D-2A4BFDEEC64F}" destId="{718C0092-A0A0-42B7-979F-FB3376CC4C78}" srcOrd="2" destOrd="0" presId="urn:microsoft.com/office/officeart/2005/8/layout/hierarchy4"/>
    <dgm:cxn modelId="{D6E4DD82-A58B-4701-BD6E-1DD14D940F9D}" type="presParOf" srcId="{718C0092-A0A0-42B7-979F-FB3376CC4C78}" destId="{6284990F-042E-4B58-A8D6-9D7AAC9A7DD6}" srcOrd="0" destOrd="0" presId="urn:microsoft.com/office/officeart/2005/8/layout/hierarchy4"/>
    <dgm:cxn modelId="{7077270E-982A-4128-BF97-BBD451AD8EAE}" type="presParOf" srcId="{6284990F-042E-4B58-A8D6-9D7AAC9A7DD6}" destId="{4042A8EE-6E15-49D7-AD41-F10DE082B23A}" srcOrd="0" destOrd="0" presId="urn:microsoft.com/office/officeart/2005/8/layout/hierarchy4"/>
    <dgm:cxn modelId="{63E82CEA-96B4-4761-B2F1-222B33691425}" type="presParOf" srcId="{6284990F-042E-4B58-A8D6-9D7AAC9A7DD6}" destId="{353B57B3-A7E8-41E7-9BA7-341AEAC165D6}" srcOrd="1" destOrd="0" presId="urn:microsoft.com/office/officeart/2005/8/layout/hierarchy4"/>
    <dgm:cxn modelId="{925BA386-AB31-477A-B809-EC150D125B1A}" type="presParOf" srcId="{6284990F-042E-4B58-A8D6-9D7AAC9A7DD6}" destId="{C8C4C3D9-7CEE-4CD3-B26E-4E4A4F17D048}" srcOrd="2" destOrd="0" presId="urn:microsoft.com/office/officeart/2005/8/layout/hierarchy4"/>
    <dgm:cxn modelId="{74547817-CA45-4E5E-8D23-9F989B7DCFA0}" type="presParOf" srcId="{C8C4C3D9-7CEE-4CD3-B26E-4E4A4F17D048}" destId="{98A7550B-24B0-4B93-98D0-4E1D8371EBBF}" srcOrd="0" destOrd="0" presId="urn:microsoft.com/office/officeart/2005/8/layout/hierarchy4"/>
    <dgm:cxn modelId="{F32D92AB-1081-488B-9D04-EB1AF4DD227E}" type="presParOf" srcId="{98A7550B-24B0-4B93-98D0-4E1D8371EBBF}" destId="{2A24A2F7-C246-404A-8C89-0146F6E81600}" srcOrd="0" destOrd="0" presId="urn:microsoft.com/office/officeart/2005/8/layout/hierarchy4"/>
    <dgm:cxn modelId="{C784535D-5CC1-4233-8882-1678D3777BA9}" type="presParOf" srcId="{98A7550B-24B0-4B93-98D0-4E1D8371EBBF}" destId="{913AC80D-3BC9-4C87-82F3-8CB7D50B0206}" srcOrd="1" destOrd="0" presId="urn:microsoft.com/office/officeart/2005/8/layout/hierarchy4"/>
    <dgm:cxn modelId="{F52CD9E1-42F3-45AD-9A02-94CD9D2D0BEE}" type="presParOf" srcId="{98A7550B-24B0-4B93-98D0-4E1D8371EBBF}" destId="{52E26866-9D60-401A-8E86-DDE32DFC90EC}" srcOrd="2" destOrd="0" presId="urn:microsoft.com/office/officeart/2005/8/layout/hierarchy4"/>
    <dgm:cxn modelId="{C7E6A597-86C8-4B59-AA3E-E5FEBC06C1A9}" type="presParOf" srcId="{52E26866-9D60-401A-8E86-DDE32DFC90EC}" destId="{EE62A7E0-7E48-460C-AACA-60B9D89832C6}" srcOrd="0" destOrd="0" presId="urn:microsoft.com/office/officeart/2005/8/layout/hierarchy4"/>
    <dgm:cxn modelId="{2645C807-DB91-431A-ACE5-D94ECEF719C9}" type="presParOf" srcId="{EE62A7E0-7E48-460C-AACA-60B9D89832C6}" destId="{86FC7B62-0EEB-4150-962C-22CE5BDDE057}" srcOrd="0" destOrd="0" presId="urn:microsoft.com/office/officeart/2005/8/layout/hierarchy4"/>
    <dgm:cxn modelId="{DF396036-7CDE-418A-B5A0-9020D67CCF7D}" type="presParOf" srcId="{EE62A7E0-7E48-460C-AACA-60B9D89832C6}" destId="{3354B8F4-F159-4D45-B624-B946C61283B5}" srcOrd="1" destOrd="0" presId="urn:microsoft.com/office/officeart/2005/8/layout/hierarchy4"/>
    <dgm:cxn modelId="{C3CA4E62-0120-4709-9D73-5BAB0C29B2EA}" type="presParOf" srcId="{EE62A7E0-7E48-460C-AACA-60B9D89832C6}" destId="{A5C8C8A3-33C3-4708-A4DB-0ED8BBF37AC0}" srcOrd="2" destOrd="0" presId="urn:microsoft.com/office/officeart/2005/8/layout/hierarchy4"/>
    <dgm:cxn modelId="{38F90052-0D60-42D6-8FDB-B78421CD8829}" type="presParOf" srcId="{A5C8C8A3-33C3-4708-A4DB-0ED8BBF37AC0}" destId="{93A47919-41F5-4D65-AC75-FAFC250E76F7}" srcOrd="0" destOrd="0" presId="urn:microsoft.com/office/officeart/2005/8/layout/hierarchy4"/>
    <dgm:cxn modelId="{1BF3D03A-7AE0-46D0-B3B7-83D3D7EBA4A6}" type="presParOf" srcId="{93A47919-41F5-4D65-AC75-FAFC250E76F7}" destId="{CA2A2C20-067A-4889-9AD0-623B7CF1C515}" srcOrd="0" destOrd="0" presId="urn:microsoft.com/office/officeart/2005/8/layout/hierarchy4"/>
    <dgm:cxn modelId="{C3A7671A-B98C-4B29-B824-B1B0C91C6F47}" type="presParOf" srcId="{93A47919-41F5-4D65-AC75-FAFC250E76F7}" destId="{69376636-9D55-47AA-8C63-E750068B8D84}" srcOrd="1" destOrd="0" presId="urn:microsoft.com/office/officeart/2005/8/layout/hierarchy4"/>
  </dgm:cxnLst>
  <dgm:bg>
    <a:noFill/>
  </dgm:bg>
  <dgm:whole/>
  <dgm:extLst>
    <a:ext uri="http://schemas.microsoft.com/office/drawing/2008/diagram">
      <dsp:dataModelExt xmlns:dsp="http://schemas.microsoft.com/office/drawing/2008/diagram" relId="rId8" minVer="http://schemas.openxmlformats.org/drawingml/2006/diagram"/>
    </a:ext>
  </dgm:extLst>
</dgm:dataModel>
</file>

<file path=word/diagrams/data2.xml><?xml version="1.0" encoding="utf-8"?>
<dgm:dataModel xmlns:dgm="http://schemas.openxmlformats.org/drawingml/2006/diagram" xmlns:a="http://schemas.openxmlformats.org/drawingml/2006/main">
  <dgm:ptLst>
    <dgm:pt modelId="{FDADB1E8-E118-4093-AA16-8A7F001F8678}" type="doc">
      <dgm:prSet loTypeId="urn:microsoft.com/office/officeart/2005/8/layout/vList5" loCatId="list" qsTypeId="urn:microsoft.com/office/officeart/2005/8/quickstyle/simple2" qsCatId="simple" csTypeId="urn:microsoft.com/office/officeart/2005/8/colors/colorful1" csCatId="colorful" phldr="1"/>
      <dgm:spPr/>
      <dgm:t>
        <a:bodyPr/>
        <a:lstStyle/>
        <a:p>
          <a:endParaRPr lang="ro-RO"/>
        </a:p>
      </dgm:t>
    </dgm:pt>
    <dgm:pt modelId="{3EAACDE0-BF98-43B8-86BB-296113FD9FCE}">
      <dgm:prSet phldrT="[Text]" custT="1"/>
      <dgm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gm:t>
    </dgm:pt>
    <dgm:pt modelId="{EBDFC7A3-6BD8-4B08-A090-B71376BB9E96}" type="par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866F1F7A-E135-4317-B3E8-99C905FF3805}" type="sibTrans" cxnId="{5E0B062E-44CA-4EFA-BEBC-84B3E39CB9E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895B3BD-8679-4CBF-A242-CE933B3D94C3}">
      <dgm:prSet phldrT="[Text]" custT="1"/>
      <dgm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in lucrari de reabilitare scoala din localitatea Spring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6EE09118-1C8A-4036-8A74-44E46A721174}" type="par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B153650-1C26-445D-B701-D3A8A2DEDA9C}" type="sibTrans" cxnId="{CDCFC593-1C99-4273-AD06-5E37FAE5AB94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84D8344-1B09-457C-8C5C-C9E67DE7BEAA}">
      <dgm:prSet phldrT="[Text]" custT="1"/>
      <dgm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gm:t>
    </dgm:pt>
    <dgm:pt modelId="{A9F52389-046D-48F5-B034-E81A7A18849D}" type="par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64FB0DEE-BA76-4D19-BAA9-F4491F1744C5}" type="sibTrans" cxnId="{0A85179C-7166-4834-83C2-CB53B2239571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53E89F5-90FD-43B1-923C-F7A614CF3C22}">
      <dgm:prSet phldrT="[Text]" custT="1"/>
      <dgm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gm:t>
    </dgm:pt>
    <dgm:pt modelId="{F01F8F2C-B050-426E-95B2-C7A9F8E308B5}" type="par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1F04E9A6-7FE5-4D5D-8FF6-4D210B9F5E4C}" type="sibTrans" cxnId="{BAEC0B3E-7EE1-4A1A-B434-CA70DE11AA29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9740E7FE-3F67-4F38-8B44-B711567217BD}">
      <dgm:prSet phldrT="[Text]" custT="1"/>
      <dgm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gm:t>
    </dgm:pt>
    <dgm:pt modelId="{BB282E53-ECE6-43B8-BEB0-15D29F6D25E3}" type="par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00FAA67-7777-42DA-BDE5-8B0EB551D07C}" type="sibTrans" cxnId="{4C9215AE-6580-4AD3-999C-CDE172EC7E77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CD68AB43-5D9C-4936-A149-D3DC884804E3}">
      <dgm:prSet phldrT="[Text]" custT="1"/>
      <dgm:spPr>
        <a:xfrm rot="5400000">
          <a:off x="1822408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Reabilitarea scolii din localitatea Spring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5AF213C-80FA-4CCD-B34A-EA17B9867E99}" type="par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AF91-FEFE-4B18-8AED-0E0E7DF4FCF8}" type="sibTrans" cxnId="{9B063DCE-578B-48B6-8679-D7BDDD380753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096AC851-BD59-4B91-969A-0554B655F041}">
      <dgm:prSet phldrT="[Text]" custT="1"/>
      <dgm:spPr>
        <a:xfrm rot="5400000">
          <a:off x="1829244" y="5066261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/>
            <a:t>O astfel de investitie este necesară si utilă în comuna Spring pentru </a:t>
          </a:r>
          <a:r>
            <a:rPr lang="en-GB" sz="1000" b="1"/>
            <a:t>reabilitarea/modernizarea/extinderea infrastructurii de invatamant si eradicarea abandonului scolar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4C637BB7-C212-4278-BC85-48DAB1C90F2C}" type="par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43B90DAE-27AA-43CA-AFA5-5ADC863B9F0B}" type="sibTrans" cxnId="{94B7B311-9972-4FDA-93C3-1C33BFB6312F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73448E4E-8B9F-454F-94CC-5446AC1C272A}">
      <dgm:prSet phldrT="[Text]" custT="1"/>
      <dgm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Modernizare scola Spring , Comuna Spring, judetul Alba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9C2F3EFA-7942-4B68-A460-680891790ABB}" type="par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BE7BC7D8-7BE6-4BFF-8248-989E098C4CED}" type="sibTrans" cxnId="{EE6D1A49-70AF-49D9-8DD3-9DE745842B83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59D22FCD-EAF8-48AC-A845-24F88318AD29}">
      <dgm:prSet phldrT="[Text]" custT="1"/>
      <dgm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gm:spPr>
      <dgm:t>
        <a:bodyPr/>
        <a:lstStyle/>
        <a:p>
          <a:pPr>
            <a:buNone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gm:t>
    </dgm:pt>
    <dgm:pt modelId="{F015CA06-50D3-4E4E-A505-A6177DA80D98}" type="par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99DC7F0C-BE29-43F1-AF93-BF1957537B40}" type="sibTrans" cxnId="{6C7B34FD-5CA3-464C-A0FC-076A5B7D24D6}">
      <dgm:prSet/>
      <dgm:spPr/>
      <dgm:t>
        <a:bodyPr/>
        <a:lstStyle/>
        <a:p>
          <a:endParaRPr lang="ro-RO">
            <a:solidFill>
              <a:schemeClr val="tx1"/>
            </a:solidFill>
          </a:endParaRPr>
        </a:p>
      </dgm:t>
    </dgm:pt>
    <dgm:pt modelId="{4B8CBE24-CF75-41D7-8600-676A863FF6A7}">
      <dgm:prSet phldrT="[Text]" custT="1"/>
      <dgm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R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eabilitarea si modernizarea sistemului de incalzire/ alimentare cu apa a cladirii  scolii din localitatea Spring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A4CC18DC-36BA-446B-A22E-684DE952AB38}" type="sib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377574FA-C63F-4B37-8E45-2C56BFD36F89}" type="parTrans" cxnId="{4A64BF54-27E2-437D-8726-FE280DF08158}">
      <dgm:prSet/>
      <dgm:spPr/>
      <dgm:t>
        <a:bodyPr/>
        <a:lstStyle/>
        <a:p>
          <a:endParaRPr lang="ro-RO" sz="1400" b="1">
            <a:solidFill>
              <a:schemeClr val="tx1"/>
            </a:solidFill>
          </a:endParaRPr>
        </a:p>
      </dgm:t>
    </dgm:pt>
    <dgm:pt modelId="{A4B5D668-203B-4FE8-970D-9A78C92162B8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R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educerea consumului de agentului termic pentru incalzire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FA6638D7-467B-4B6E-905B-6B40DFB5D915}" type="parTrans" cxnId="{4A8819C2-7BD4-4421-9662-FC4E27F1A16C}">
      <dgm:prSet/>
      <dgm:spPr/>
      <dgm:t>
        <a:bodyPr/>
        <a:lstStyle/>
        <a:p>
          <a:endParaRPr lang="en-GB"/>
        </a:p>
      </dgm:t>
    </dgm:pt>
    <dgm:pt modelId="{3E49A05B-52CB-41AD-B45F-CDCF190BBC9A}" type="sibTrans" cxnId="{4A8819C2-7BD4-4421-9662-FC4E27F1A16C}">
      <dgm:prSet/>
      <dgm:spPr/>
      <dgm:t>
        <a:bodyPr/>
        <a:lstStyle/>
        <a:p>
          <a:endParaRPr lang="en-GB"/>
        </a:p>
      </dgm:t>
    </dgm:pt>
    <dgm:pt modelId="{A88F16D2-40ED-4390-9FC5-7C295CDC79D9}">
      <dgm:prSet phldrT="[Text]" custT="1"/>
      <dgm:spPr>
        <a:xfrm rot="5400000">
          <a:off x="1807387" y="2261056"/>
          <a:ext cx="1060430" cy="3020432"/>
        </a:xfr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gm:spPr>
      <dgm:t>
        <a:bodyPr/>
        <a:lstStyle/>
        <a:p>
          <a:pPr>
            <a:buChar char="•"/>
          </a:pPr>
          <a:r>
            <a:rPr lang="ro-RO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R</a:t>
          </a:r>
          <a:r>
            <a:rPr lang="en-GB" sz="1000" b="1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educerea emisilor de gaze cu efect de sera, cu efect pozitiv asupra schimbarilor climatice</a:t>
          </a:r>
          <a:endParaRPr lang="ro-RO" sz="1000" b="1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gm:t>
    </dgm:pt>
    <dgm:pt modelId="{89325380-8468-46C9-8B8E-3ABB54E0702D}" type="parTrans" cxnId="{20F87084-527C-420C-A30F-CF2541C19080}">
      <dgm:prSet/>
      <dgm:spPr/>
      <dgm:t>
        <a:bodyPr/>
        <a:lstStyle/>
        <a:p>
          <a:endParaRPr lang="en-GB"/>
        </a:p>
      </dgm:t>
    </dgm:pt>
    <dgm:pt modelId="{D2EC31A4-9734-40B3-B549-49C66CFC47C6}" type="sibTrans" cxnId="{20F87084-527C-420C-A30F-CF2541C19080}">
      <dgm:prSet/>
      <dgm:spPr/>
      <dgm:t>
        <a:bodyPr/>
        <a:lstStyle/>
        <a:p>
          <a:endParaRPr lang="en-GB"/>
        </a:p>
      </dgm:t>
    </dgm:pt>
    <dgm:pt modelId="{6159209A-6773-4067-BD3B-B28AB2456A9F}" type="pres">
      <dgm:prSet presAssocID="{FDADB1E8-E118-4093-AA16-8A7F001F8678}" presName="Name0" presStyleCnt="0">
        <dgm:presLayoutVars>
          <dgm:dir/>
          <dgm:animLvl val="lvl"/>
          <dgm:resizeHandles val="exact"/>
        </dgm:presLayoutVars>
      </dgm:prSet>
      <dgm:spPr/>
    </dgm:pt>
    <dgm:pt modelId="{74DE518A-EFED-4C2C-B1F1-FDA0AFD619EC}" type="pres">
      <dgm:prSet presAssocID="{59D22FCD-EAF8-48AC-A845-24F88318AD29}" presName="linNode" presStyleCnt="0"/>
      <dgm:spPr/>
    </dgm:pt>
    <dgm:pt modelId="{6EC5E805-08FA-4895-8CA4-08082562C7BD}" type="pres">
      <dgm:prSet presAssocID="{59D22FCD-EAF8-48AC-A845-24F88318AD29}" presName="parentText" presStyleLbl="node1" presStyleIdx="0" presStyleCnt="5" custScaleX="62975" custScaleY="53021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96EF0AF3-C7D2-41DE-B3AE-B5F9DD7DB504}" type="pres">
      <dgm:prSet presAssocID="{59D22FCD-EAF8-48AC-A845-24F88318AD29}" presName="descendantText" presStyleLbl="alignAccFollowNode1" presStyleIdx="0" presStyleCnt="5" custScaleX="117264" custScaleY="60749">
        <dgm:presLayoutVars>
          <dgm:bulletEnabled val="1"/>
        </dgm:presLayoutVars>
      </dgm:prSet>
      <dgm:spPr>
        <a:prstGeom prst="round2SameRect">
          <a:avLst/>
        </a:prstGeom>
      </dgm:spPr>
    </dgm:pt>
    <dgm:pt modelId="{A0930AA0-FD87-4A15-8141-6A7AA0969E1A}" type="pres">
      <dgm:prSet presAssocID="{99DC7F0C-BE29-43F1-AF93-BF1957537B40}" presName="sp" presStyleCnt="0"/>
      <dgm:spPr/>
    </dgm:pt>
    <dgm:pt modelId="{8C335281-4A3C-48E6-940C-A070B3D2710A}" type="pres">
      <dgm:prSet presAssocID="{3EAACDE0-BF98-43B8-86BB-296113FD9FCE}" presName="linNode" presStyleCnt="0"/>
      <dgm:spPr/>
    </dgm:pt>
    <dgm:pt modelId="{676F0F9C-38DE-429C-852F-FD5801F46D45}" type="pres">
      <dgm:prSet presAssocID="{3EAACDE0-BF98-43B8-86BB-296113FD9FCE}" presName="parentText" presStyleLbl="node1" presStyleIdx="1" presStyleCnt="5" custScaleX="70540" custScaleY="171316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7D01082-9332-47DF-8279-5861B99B6E4E}" type="pres">
      <dgm:prSet presAssocID="{3EAACDE0-BF98-43B8-86BB-296113FD9FCE}" presName="descendantText" presStyleLbl="alignAccFollowNode1" presStyleIdx="1" presStyleCnt="5" custScaleX="144737" custScaleY="205118">
        <dgm:presLayoutVars>
          <dgm:bulletEnabled val="1"/>
        </dgm:presLayoutVars>
      </dgm:prSet>
      <dgm:spPr>
        <a:prstGeom prst="rect">
          <a:avLst/>
        </a:prstGeom>
      </dgm:spPr>
    </dgm:pt>
    <dgm:pt modelId="{4DB8D4D2-8209-434A-997A-31F4D3399CA6}" type="pres">
      <dgm:prSet presAssocID="{866F1F7A-E135-4317-B3E8-99C905FF3805}" presName="sp" presStyleCnt="0"/>
      <dgm:spPr/>
    </dgm:pt>
    <dgm:pt modelId="{A0553061-07AE-47B2-8077-D3D61F6ED5A2}" type="pres">
      <dgm:prSet presAssocID="{384D8344-1B09-457C-8C5C-C9E67DE7BEAA}" presName="linNode" presStyleCnt="0"/>
      <dgm:spPr/>
    </dgm:pt>
    <dgm:pt modelId="{63568D48-0DAA-436B-A039-D707DEB774A9}" type="pres">
      <dgm:prSet presAssocID="{384D8344-1B09-457C-8C5C-C9E67DE7BEAA}" presName="parentText" presStyleLbl="node1" presStyleIdx="2" presStyleCnt="5" custScaleX="113460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3447CCD-1B81-4231-9550-72B81D2CD4B5}" type="pres">
      <dgm:prSet presAssocID="{384D8344-1B09-457C-8C5C-C9E67DE7BEAA}" presName="descendantText" presStyleLbl="alignAccFollowNode1" presStyleIdx="2" presStyleCnt="5" custScaleX="232999">
        <dgm:presLayoutVars>
          <dgm:bulletEnabled val="1"/>
        </dgm:presLayoutVars>
      </dgm:prSet>
      <dgm:spPr>
        <a:prstGeom prst="round2SameRect">
          <a:avLst/>
        </a:prstGeom>
      </dgm:spPr>
    </dgm:pt>
    <dgm:pt modelId="{35165C00-86C8-4944-B584-0127B84E9F9E}" type="pres">
      <dgm:prSet presAssocID="{64FB0DEE-BA76-4D19-BAA9-F4491F1744C5}" presName="sp" presStyleCnt="0"/>
      <dgm:spPr/>
    </dgm:pt>
    <dgm:pt modelId="{6AC748B9-B860-47A0-AA4C-B568C79F2F20}" type="pres">
      <dgm:prSet presAssocID="{353E89F5-90FD-43B1-923C-F7A614CF3C22}" presName="linNode" presStyleCnt="0"/>
      <dgm:spPr/>
    </dgm:pt>
    <dgm:pt modelId="{A3D7207D-56C5-4FFB-88D0-51628AD11EE3}" type="pres">
      <dgm:prSet presAssocID="{353E89F5-90FD-43B1-923C-F7A614CF3C22}" presName="parentText" presStyleLbl="node1" presStyleIdx="3" presStyleCnt="5" custScaleX="82518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28FB0171-7E9F-4A24-A49B-3968FB810212}" type="pres">
      <dgm:prSet presAssocID="{353E89F5-90FD-43B1-923C-F7A614CF3C22}" presName="descendantText" presStyleLbl="alignAccFollowNode1" presStyleIdx="3" presStyleCnt="5" custScaleX="160909" custLinFactNeighborX="2283">
        <dgm:presLayoutVars>
          <dgm:bulletEnabled val="1"/>
        </dgm:presLayoutVars>
      </dgm:prSet>
      <dgm:spPr>
        <a:prstGeom prst="round2SameRect">
          <a:avLst/>
        </a:prstGeom>
      </dgm:spPr>
    </dgm:pt>
    <dgm:pt modelId="{060746E6-A6E5-4A18-B6EF-B0FBDBD2443B}" type="pres">
      <dgm:prSet presAssocID="{1F04E9A6-7FE5-4D5D-8FF6-4D210B9F5E4C}" presName="sp" presStyleCnt="0"/>
      <dgm:spPr/>
    </dgm:pt>
    <dgm:pt modelId="{C62AA387-7049-4CEC-96B5-8866FF8D069F}" type="pres">
      <dgm:prSet presAssocID="{9740E7FE-3F67-4F38-8B44-B711567217BD}" presName="linNode" presStyleCnt="0"/>
      <dgm:spPr/>
    </dgm:pt>
    <dgm:pt modelId="{B39F83D9-F0B1-4873-A1B7-4B02D7C06550}" type="pres">
      <dgm:prSet presAssocID="{9740E7FE-3F67-4F38-8B44-B711567217BD}" presName="parentText" presStyleLbl="node1" presStyleIdx="4" presStyleCnt="5" custScaleX="64169">
        <dgm:presLayoutVars>
          <dgm:chMax val="1"/>
          <dgm:bulletEnabled val="1"/>
        </dgm:presLayoutVars>
      </dgm:prSet>
      <dgm:spPr>
        <a:prstGeom prst="roundRect">
          <a:avLst/>
        </a:prstGeom>
      </dgm:spPr>
    </dgm:pt>
    <dgm:pt modelId="{6F97E8EC-0945-4C57-9BB0-ED664CA17D3D}" type="pres">
      <dgm:prSet presAssocID="{9740E7FE-3F67-4F38-8B44-B711567217BD}" presName="descendantText" presStyleLbl="alignAccFollowNode1" presStyleIdx="4" presStyleCnt="5" custScaleX="123422" custLinFactNeighborX="-3155" custLinFactNeighborY="898">
        <dgm:presLayoutVars>
          <dgm:bulletEnabled val="1"/>
        </dgm:presLayoutVars>
      </dgm:prSet>
      <dgm:spPr>
        <a:prstGeom prst="round2SameRect">
          <a:avLst/>
        </a:prstGeom>
      </dgm:spPr>
    </dgm:pt>
  </dgm:ptLst>
  <dgm:cxnLst>
    <dgm:cxn modelId="{94B7B311-9972-4FDA-93C3-1C33BFB6312F}" srcId="{9740E7FE-3F67-4F38-8B44-B711567217BD}" destId="{096AC851-BD59-4B91-969A-0554B655F041}" srcOrd="0" destOrd="0" parTransId="{4C637BB7-C212-4278-BC85-48DAB1C90F2C}" sibTransId="{43B90DAE-27AA-43CA-AFA5-5ADC863B9F0B}"/>
    <dgm:cxn modelId="{A6732D22-539C-4AE1-9406-88D539BB7198}" type="presOf" srcId="{1895B3BD-8679-4CBF-A242-CE933B3D94C3}" destId="{67D01082-9332-47DF-8279-5861B99B6E4E}" srcOrd="0" destOrd="0" presId="urn:microsoft.com/office/officeart/2005/8/layout/vList5"/>
    <dgm:cxn modelId="{40728A2C-CF0D-4EB3-A0A1-80D4C4AFA3FB}" type="presOf" srcId="{096AC851-BD59-4B91-969A-0554B655F041}" destId="{6F97E8EC-0945-4C57-9BB0-ED664CA17D3D}" srcOrd="0" destOrd="0" presId="urn:microsoft.com/office/officeart/2005/8/layout/vList5"/>
    <dgm:cxn modelId="{5E0B062E-44CA-4EFA-BEBC-84B3E39CB9E3}" srcId="{FDADB1E8-E118-4093-AA16-8A7F001F8678}" destId="{3EAACDE0-BF98-43B8-86BB-296113FD9FCE}" srcOrd="1" destOrd="0" parTransId="{EBDFC7A3-6BD8-4B08-A090-B71376BB9E96}" sibTransId="{866F1F7A-E135-4317-B3E8-99C905FF3805}"/>
    <dgm:cxn modelId="{E1B01F3A-BFDA-4A79-99B1-1D7AA6AB5DE8}" type="presOf" srcId="{A88F16D2-40ED-4390-9FC5-7C295CDC79D9}" destId="{23447CCD-1B81-4231-9550-72B81D2CD4B5}" srcOrd="0" destOrd="2" presId="urn:microsoft.com/office/officeart/2005/8/layout/vList5"/>
    <dgm:cxn modelId="{BAEC0B3E-7EE1-4A1A-B434-CA70DE11AA29}" srcId="{FDADB1E8-E118-4093-AA16-8A7F001F8678}" destId="{353E89F5-90FD-43B1-923C-F7A614CF3C22}" srcOrd="3" destOrd="0" parTransId="{F01F8F2C-B050-426E-95B2-C7A9F8E308B5}" sibTransId="{1F04E9A6-7FE5-4D5D-8FF6-4D210B9F5E4C}"/>
    <dgm:cxn modelId="{45B5A962-488E-49A3-8E41-7B4BF7F2FEF0}" type="presOf" srcId="{353E89F5-90FD-43B1-923C-F7A614CF3C22}" destId="{A3D7207D-56C5-4FFB-88D0-51628AD11EE3}" srcOrd="0" destOrd="0" presId="urn:microsoft.com/office/officeart/2005/8/layout/vList5"/>
    <dgm:cxn modelId="{EE6D1A49-70AF-49D9-8DD3-9DE745842B83}" srcId="{59D22FCD-EAF8-48AC-A845-24F88318AD29}" destId="{73448E4E-8B9F-454F-94CC-5446AC1C272A}" srcOrd="0" destOrd="0" parTransId="{9C2F3EFA-7942-4B68-A460-680891790ABB}" sibTransId="{BE7BC7D8-7BE6-4BFF-8248-989E098C4CED}"/>
    <dgm:cxn modelId="{0A9E8370-0621-47CC-8294-EFD7EA4A7957}" type="presOf" srcId="{3EAACDE0-BF98-43B8-86BB-296113FD9FCE}" destId="{676F0F9C-38DE-429C-852F-FD5801F46D45}" srcOrd="0" destOrd="0" presId="urn:microsoft.com/office/officeart/2005/8/layout/vList5"/>
    <dgm:cxn modelId="{59BC7253-EAA5-4E3A-A0D6-98CECFB7C76A}" type="presOf" srcId="{CD68AB43-5D9C-4936-A149-D3DC884804E3}" destId="{28FB0171-7E9F-4A24-A49B-3968FB810212}" srcOrd="0" destOrd="0" presId="urn:microsoft.com/office/officeart/2005/8/layout/vList5"/>
    <dgm:cxn modelId="{4A64BF54-27E2-437D-8726-FE280DF08158}" srcId="{384D8344-1B09-457C-8C5C-C9E67DE7BEAA}" destId="{4B8CBE24-CF75-41D7-8600-676A863FF6A7}" srcOrd="0" destOrd="0" parTransId="{377574FA-C63F-4B37-8E45-2C56BFD36F89}" sibTransId="{A4CC18DC-36BA-446B-A22E-684DE952AB38}"/>
    <dgm:cxn modelId="{20F87084-527C-420C-A30F-CF2541C19080}" srcId="{384D8344-1B09-457C-8C5C-C9E67DE7BEAA}" destId="{A88F16D2-40ED-4390-9FC5-7C295CDC79D9}" srcOrd="2" destOrd="0" parTransId="{89325380-8468-46C9-8B8E-3ABB54E0702D}" sibTransId="{D2EC31A4-9734-40B3-B549-49C66CFC47C6}"/>
    <dgm:cxn modelId="{8B6D378A-C60D-4071-A809-9899F71A0AC5}" type="presOf" srcId="{FDADB1E8-E118-4093-AA16-8A7F001F8678}" destId="{6159209A-6773-4067-BD3B-B28AB2456A9F}" srcOrd="0" destOrd="0" presId="urn:microsoft.com/office/officeart/2005/8/layout/vList5"/>
    <dgm:cxn modelId="{CDCFC593-1C99-4273-AD06-5E37FAE5AB94}" srcId="{3EAACDE0-BF98-43B8-86BB-296113FD9FCE}" destId="{1895B3BD-8679-4CBF-A242-CE933B3D94C3}" srcOrd="0" destOrd="0" parTransId="{6EE09118-1C8A-4036-8A74-44E46A721174}" sibTransId="{CB153650-1C26-445D-B701-D3A8A2DEDA9C}"/>
    <dgm:cxn modelId="{0F378796-4A12-4851-A74B-3AE99CCE56BE}" type="presOf" srcId="{A4B5D668-203B-4FE8-970D-9A78C92162B8}" destId="{23447CCD-1B81-4231-9550-72B81D2CD4B5}" srcOrd="0" destOrd="1" presId="urn:microsoft.com/office/officeart/2005/8/layout/vList5"/>
    <dgm:cxn modelId="{427C999A-DEFC-4E5F-8254-700C150E75A6}" type="presOf" srcId="{9740E7FE-3F67-4F38-8B44-B711567217BD}" destId="{B39F83D9-F0B1-4873-A1B7-4B02D7C06550}" srcOrd="0" destOrd="0" presId="urn:microsoft.com/office/officeart/2005/8/layout/vList5"/>
    <dgm:cxn modelId="{0A85179C-7166-4834-83C2-CB53B2239571}" srcId="{FDADB1E8-E118-4093-AA16-8A7F001F8678}" destId="{384D8344-1B09-457C-8C5C-C9E67DE7BEAA}" srcOrd="2" destOrd="0" parTransId="{A9F52389-046D-48F5-B034-E81A7A18849D}" sibTransId="{64FB0DEE-BA76-4D19-BAA9-F4491F1744C5}"/>
    <dgm:cxn modelId="{4C9215AE-6580-4AD3-999C-CDE172EC7E77}" srcId="{FDADB1E8-E118-4093-AA16-8A7F001F8678}" destId="{9740E7FE-3F67-4F38-8B44-B711567217BD}" srcOrd="4" destOrd="0" parTransId="{BB282E53-ECE6-43B8-BEB0-15D29F6D25E3}" sibTransId="{400FAA67-7777-42DA-BDE5-8B0EB551D07C}"/>
    <dgm:cxn modelId="{811046C1-7B0F-47A2-8808-9E1E76269E93}" type="presOf" srcId="{4B8CBE24-CF75-41D7-8600-676A863FF6A7}" destId="{23447CCD-1B81-4231-9550-72B81D2CD4B5}" srcOrd="0" destOrd="0" presId="urn:microsoft.com/office/officeart/2005/8/layout/vList5"/>
    <dgm:cxn modelId="{4A8819C2-7BD4-4421-9662-FC4E27F1A16C}" srcId="{384D8344-1B09-457C-8C5C-C9E67DE7BEAA}" destId="{A4B5D668-203B-4FE8-970D-9A78C92162B8}" srcOrd="1" destOrd="0" parTransId="{FA6638D7-467B-4B6E-905B-6B40DFB5D915}" sibTransId="{3E49A05B-52CB-41AD-B45F-CDCF190BBC9A}"/>
    <dgm:cxn modelId="{74F2B8CB-BDD1-4E81-A430-0E273A00E0A8}" type="presOf" srcId="{59D22FCD-EAF8-48AC-A845-24F88318AD29}" destId="{6EC5E805-08FA-4895-8CA4-08082562C7BD}" srcOrd="0" destOrd="0" presId="urn:microsoft.com/office/officeart/2005/8/layout/vList5"/>
    <dgm:cxn modelId="{9B063DCE-578B-48B6-8679-D7BDDD380753}" srcId="{353E89F5-90FD-43B1-923C-F7A614CF3C22}" destId="{CD68AB43-5D9C-4936-A149-D3DC884804E3}" srcOrd="0" destOrd="0" parTransId="{45AF213C-80FA-4CCD-B34A-EA17B9867E99}" sibTransId="{A4B5AF91-FEFE-4B18-8AED-0E0E7DF4FCF8}"/>
    <dgm:cxn modelId="{76B4D3F9-92AC-4592-89E8-1B4E80F3DF05}" type="presOf" srcId="{384D8344-1B09-457C-8C5C-C9E67DE7BEAA}" destId="{63568D48-0DAA-436B-A039-D707DEB774A9}" srcOrd="0" destOrd="0" presId="urn:microsoft.com/office/officeart/2005/8/layout/vList5"/>
    <dgm:cxn modelId="{F4A62BFB-955C-4E7E-A505-68DCBD653572}" type="presOf" srcId="{73448E4E-8B9F-454F-94CC-5446AC1C272A}" destId="{96EF0AF3-C7D2-41DE-B3AE-B5F9DD7DB504}" srcOrd="0" destOrd="0" presId="urn:microsoft.com/office/officeart/2005/8/layout/vList5"/>
    <dgm:cxn modelId="{6C7B34FD-5CA3-464C-A0FC-076A5B7D24D6}" srcId="{FDADB1E8-E118-4093-AA16-8A7F001F8678}" destId="{59D22FCD-EAF8-48AC-A845-24F88318AD29}" srcOrd="0" destOrd="0" parTransId="{F015CA06-50D3-4E4E-A505-A6177DA80D98}" sibTransId="{99DC7F0C-BE29-43F1-AF93-BF1957537B40}"/>
    <dgm:cxn modelId="{FE123C18-18CF-4A15-9902-02506EE8D75E}" type="presParOf" srcId="{6159209A-6773-4067-BD3B-B28AB2456A9F}" destId="{74DE518A-EFED-4C2C-B1F1-FDA0AFD619EC}" srcOrd="0" destOrd="0" presId="urn:microsoft.com/office/officeart/2005/8/layout/vList5"/>
    <dgm:cxn modelId="{B6F05585-BCDE-4772-9E37-A0B21EED52C0}" type="presParOf" srcId="{74DE518A-EFED-4C2C-B1F1-FDA0AFD619EC}" destId="{6EC5E805-08FA-4895-8CA4-08082562C7BD}" srcOrd="0" destOrd="0" presId="urn:microsoft.com/office/officeart/2005/8/layout/vList5"/>
    <dgm:cxn modelId="{C0297492-AB05-45B1-9861-E2355A9C09ED}" type="presParOf" srcId="{74DE518A-EFED-4C2C-B1F1-FDA0AFD619EC}" destId="{96EF0AF3-C7D2-41DE-B3AE-B5F9DD7DB504}" srcOrd="1" destOrd="0" presId="urn:microsoft.com/office/officeart/2005/8/layout/vList5"/>
    <dgm:cxn modelId="{5AB84F74-452D-49B9-9CC4-02B8E8FAECF5}" type="presParOf" srcId="{6159209A-6773-4067-BD3B-B28AB2456A9F}" destId="{A0930AA0-FD87-4A15-8141-6A7AA0969E1A}" srcOrd="1" destOrd="0" presId="urn:microsoft.com/office/officeart/2005/8/layout/vList5"/>
    <dgm:cxn modelId="{47B22EF1-D602-4FAB-8112-DBD9BCD4B58B}" type="presParOf" srcId="{6159209A-6773-4067-BD3B-B28AB2456A9F}" destId="{8C335281-4A3C-48E6-940C-A070B3D2710A}" srcOrd="2" destOrd="0" presId="urn:microsoft.com/office/officeart/2005/8/layout/vList5"/>
    <dgm:cxn modelId="{570629D8-508F-432E-BF78-D3423B848339}" type="presParOf" srcId="{8C335281-4A3C-48E6-940C-A070B3D2710A}" destId="{676F0F9C-38DE-429C-852F-FD5801F46D45}" srcOrd="0" destOrd="0" presId="urn:microsoft.com/office/officeart/2005/8/layout/vList5"/>
    <dgm:cxn modelId="{759981C4-5B6E-43A4-BA9C-ABC108B2DA1D}" type="presParOf" srcId="{8C335281-4A3C-48E6-940C-A070B3D2710A}" destId="{67D01082-9332-47DF-8279-5861B99B6E4E}" srcOrd="1" destOrd="0" presId="urn:microsoft.com/office/officeart/2005/8/layout/vList5"/>
    <dgm:cxn modelId="{64A91644-5589-4221-821D-42AB88A1F479}" type="presParOf" srcId="{6159209A-6773-4067-BD3B-B28AB2456A9F}" destId="{4DB8D4D2-8209-434A-997A-31F4D3399CA6}" srcOrd="3" destOrd="0" presId="urn:microsoft.com/office/officeart/2005/8/layout/vList5"/>
    <dgm:cxn modelId="{E4A2F08A-74E0-4513-94EC-22CB4BD4DCB9}" type="presParOf" srcId="{6159209A-6773-4067-BD3B-B28AB2456A9F}" destId="{A0553061-07AE-47B2-8077-D3D61F6ED5A2}" srcOrd="4" destOrd="0" presId="urn:microsoft.com/office/officeart/2005/8/layout/vList5"/>
    <dgm:cxn modelId="{4240D8F3-7D98-4F5F-BD2A-DE61A8094CAC}" type="presParOf" srcId="{A0553061-07AE-47B2-8077-D3D61F6ED5A2}" destId="{63568D48-0DAA-436B-A039-D707DEB774A9}" srcOrd="0" destOrd="0" presId="urn:microsoft.com/office/officeart/2005/8/layout/vList5"/>
    <dgm:cxn modelId="{2CDBD2C3-B04A-4E5C-9FE4-7EAAC6A62878}" type="presParOf" srcId="{A0553061-07AE-47B2-8077-D3D61F6ED5A2}" destId="{23447CCD-1B81-4231-9550-72B81D2CD4B5}" srcOrd="1" destOrd="0" presId="urn:microsoft.com/office/officeart/2005/8/layout/vList5"/>
    <dgm:cxn modelId="{97FDA9CF-6AB4-4CB6-8E86-A19914902D3B}" type="presParOf" srcId="{6159209A-6773-4067-BD3B-B28AB2456A9F}" destId="{35165C00-86C8-4944-B584-0127B84E9F9E}" srcOrd="5" destOrd="0" presId="urn:microsoft.com/office/officeart/2005/8/layout/vList5"/>
    <dgm:cxn modelId="{D63E51ED-77E8-45EF-8EDD-6624A6A40337}" type="presParOf" srcId="{6159209A-6773-4067-BD3B-B28AB2456A9F}" destId="{6AC748B9-B860-47A0-AA4C-B568C79F2F20}" srcOrd="6" destOrd="0" presId="urn:microsoft.com/office/officeart/2005/8/layout/vList5"/>
    <dgm:cxn modelId="{52AD4AC5-868F-4BB4-956A-0DC5A428E7D7}" type="presParOf" srcId="{6AC748B9-B860-47A0-AA4C-B568C79F2F20}" destId="{A3D7207D-56C5-4FFB-88D0-51628AD11EE3}" srcOrd="0" destOrd="0" presId="urn:microsoft.com/office/officeart/2005/8/layout/vList5"/>
    <dgm:cxn modelId="{2F13EDEA-993B-400B-BE34-6B4E5860343C}" type="presParOf" srcId="{6AC748B9-B860-47A0-AA4C-B568C79F2F20}" destId="{28FB0171-7E9F-4A24-A49B-3968FB810212}" srcOrd="1" destOrd="0" presId="urn:microsoft.com/office/officeart/2005/8/layout/vList5"/>
    <dgm:cxn modelId="{1EB1FB79-24D5-431E-85B2-3967FF8BD194}" type="presParOf" srcId="{6159209A-6773-4067-BD3B-B28AB2456A9F}" destId="{060746E6-A6E5-4A18-B6EF-B0FBDBD2443B}" srcOrd="7" destOrd="0" presId="urn:microsoft.com/office/officeart/2005/8/layout/vList5"/>
    <dgm:cxn modelId="{0D20FEBC-1A39-4650-BFB8-1F9F1327549A}" type="presParOf" srcId="{6159209A-6773-4067-BD3B-B28AB2456A9F}" destId="{C62AA387-7049-4CEC-96B5-8866FF8D069F}" srcOrd="8" destOrd="0" presId="urn:microsoft.com/office/officeart/2005/8/layout/vList5"/>
    <dgm:cxn modelId="{0623B95E-5BF0-4CD9-94E5-E6A339D0A45A}" type="presParOf" srcId="{C62AA387-7049-4CEC-96B5-8866FF8D069F}" destId="{B39F83D9-F0B1-4873-A1B7-4B02D7C06550}" srcOrd="0" destOrd="0" presId="urn:microsoft.com/office/officeart/2005/8/layout/vList5"/>
    <dgm:cxn modelId="{E3140A12-69C4-4150-A78B-410640535F77}" type="presParOf" srcId="{C62AA387-7049-4CEC-96B5-8866FF8D069F}" destId="{6F97E8EC-0945-4C57-9BB0-ED664CA17D3D}" srcOrd="1" destOrd="0" presId="urn:microsoft.com/office/officeart/2005/8/layout/vList5"/>
  </dgm:cxnLst>
  <dgm:bg/>
  <dgm:whole/>
  <dgm:extLst>
    <a:ext uri="http://schemas.microsoft.com/office/drawing/2008/diagram">
      <dsp:dataModelExt xmlns:dsp="http://schemas.microsoft.com/office/drawing/2008/diagram" relId="rId13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892E94FA-5786-40A0-828A-24A4ECFD27A6}">
      <dsp:nvSpPr>
        <dsp:cNvPr id="0" name=""/>
        <dsp:cNvSpPr/>
      </dsp:nvSpPr>
      <dsp:spPr>
        <a:xfrm>
          <a:off x="795" y="405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Sub-măsura 19.2 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/>
              <a:ea typeface="+mn-ea"/>
              <a:cs typeface="+mn-cs"/>
            </a:rPr>
            <a:t>„</a:t>
          </a: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Sprijin pentru implementarea acțiunilor în cadrul Strategiilor de Dezvoltare Locală”</a:t>
          </a:r>
        </a:p>
      </dsp:txBody>
      <dsp:txXfrm>
        <a:off x="21513" y="24776"/>
        <a:ext cx="1585748" cy="665925"/>
      </dsp:txXfrm>
    </dsp:sp>
    <dsp:sp modelId="{DBA90FF1-EA7E-4127-97E5-48CB582032BF}">
      <dsp:nvSpPr>
        <dsp:cNvPr id="0" name=""/>
        <dsp:cNvSpPr/>
      </dsp:nvSpPr>
      <dsp:spPr>
        <a:xfrm>
          <a:off x="1590" y="2169197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Localizarea proiectului: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Spring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189915"/>
        <a:ext cx="1585748" cy="665925"/>
      </dsp:txXfrm>
    </dsp:sp>
    <dsp:sp modelId="{DADE5B57-4AB6-4A24-ABC2-BA56FE81C675}">
      <dsp:nvSpPr>
        <dsp:cNvPr id="0" name=""/>
        <dsp:cNvSpPr/>
      </dsp:nvSpPr>
      <dsp:spPr>
        <a:xfrm>
          <a:off x="1590" y="72575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programare   2014-2020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746472"/>
        <a:ext cx="1585748" cy="665925"/>
      </dsp:txXfrm>
    </dsp:sp>
    <dsp:sp modelId="{5487B72B-0167-4028-9CAA-CAF2BA6EB88C}">
      <dsp:nvSpPr>
        <dsp:cNvPr id="0" name=""/>
        <dsp:cNvSpPr/>
      </dsp:nvSpPr>
      <dsp:spPr>
        <a:xfrm>
          <a:off x="1590" y="3575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Articolul corespondent din Reg. (UE) nr. 1305/2013 </a:t>
          </a:r>
          <a:r>
            <a:rPr lang="en-GB" sz="1000" b="1" kern="1200"/>
            <a:t>art.20 - Servicii de bază și reînnoirea satelor în zonele rurale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3595954"/>
        <a:ext cx="1585748" cy="665925"/>
      </dsp:txXfrm>
    </dsp:sp>
    <dsp:sp modelId="{ED45C3A3-1738-4309-9633-5615C85199DA}">
      <dsp:nvSpPr>
        <dsp:cNvPr id="0" name=""/>
        <dsp:cNvSpPr/>
      </dsp:nvSpPr>
      <dsp:spPr>
        <a:xfrm>
          <a:off x="1590" y="2921924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Domeniul de intervenție  </a:t>
          </a:r>
          <a:r>
            <a:rPr lang="pt-BR" sz="1000" b="1" kern="1200"/>
            <a:t>6B) -Încurajarea dezvoltării locale în zonele rurale (conform Reg.UE nr.1305/2013, art.5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2942642"/>
        <a:ext cx="1585748" cy="665925"/>
      </dsp:txXfrm>
    </dsp:sp>
    <dsp:sp modelId="{A74E5900-6D26-4EF4-B675-8F22CDE21728}">
      <dsp:nvSpPr>
        <dsp:cNvPr id="0" name=""/>
        <dsp:cNvSpPr/>
      </dsp:nvSpPr>
      <dsp:spPr>
        <a:xfrm>
          <a:off x="1590" y="426044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finanțării nerambursabile 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59816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2308" y="4281164"/>
        <a:ext cx="1585748" cy="665925"/>
      </dsp:txXfrm>
    </dsp:sp>
    <dsp:sp modelId="{4042A8EE-6E15-49D7-AD41-F10DE082B23A}">
      <dsp:nvSpPr>
        <dsp:cNvPr id="0" name=""/>
        <dsp:cNvSpPr/>
      </dsp:nvSpPr>
      <dsp:spPr>
        <a:xfrm>
          <a:off x="0" y="4965688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Valoarea contribuției private 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11591</a:t>
          </a: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 euro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4986406"/>
        <a:ext cx="1585748" cy="665925"/>
      </dsp:txXfrm>
    </dsp:sp>
    <dsp:sp modelId="{2A24A2F7-C246-404A-8C89-0146F6E81600}">
      <dsp:nvSpPr>
        <dsp:cNvPr id="0" name=""/>
        <dsp:cNvSpPr/>
      </dsp:nvSpPr>
      <dsp:spPr>
        <a:xfrm>
          <a:off x="0" y="5732959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Perioada de implementare a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2018-2020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5753677"/>
        <a:ext cx="1585748" cy="665925"/>
      </dsp:txXfrm>
    </dsp:sp>
    <dsp:sp modelId="{86FC7B62-0EEB-4150-962C-22CE5BDDE057}">
      <dsp:nvSpPr>
        <dsp:cNvPr id="0" name=""/>
        <dsp:cNvSpPr/>
      </dsp:nvSpPr>
      <dsp:spPr>
        <a:xfrm>
          <a:off x="0" y="1441415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Beneficiarul proiectului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Spring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1462133"/>
        <a:ext cx="1585748" cy="665925"/>
      </dsp:txXfrm>
    </dsp:sp>
    <dsp:sp modelId="{CA2A2C20-067A-4889-9AD0-623B7CF1C515}">
      <dsp:nvSpPr>
        <dsp:cNvPr id="0" name=""/>
        <dsp:cNvSpPr/>
      </dsp:nvSpPr>
      <dsp:spPr>
        <a:xfrm>
          <a:off x="0" y="6379236"/>
          <a:ext cx="1627184" cy="707361"/>
        </a:xfrm>
        <a:prstGeom prst="roundRect">
          <a:avLst>
            <a:gd name="adj" fmla="val 10000"/>
          </a:avLst>
        </a:prstGeom>
        <a:solidFill>
          <a:sysClr val="window" lastClr="FFFFFF">
            <a:hueOff val="0"/>
            <a:satOff val="0"/>
            <a:lumOff val="0"/>
            <a:alphaOff val="0"/>
          </a:sysClr>
        </a:solidFill>
        <a:ln>
          <a:noFill/>
        </a:ln>
        <a:effectLst/>
        <a:scene3d>
          <a:camera prst="orthographicFront">
            <a:rot lat="0" lon="0" rev="0"/>
          </a:camera>
          <a:lightRig rig="contrasting" dir="t">
            <a:rot lat="0" lon="0" rev="1200000"/>
          </a:lightRig>
        </a:scene3d>
        <a:sp3d contourW="19050" prstMaterial="metal">
          <a:bevelT w="88900" h="203200"/>
          <a:bevelB w="165100" h="254000"/>
        </a:sp3d>
      </dsp:spPr>
      <dsp:style>
        <a:lnRef idx="0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38100" rIns="38100" bIns="38100" numCol="1" spcCol="1270" anchor="ctr" anchorCtr="0">
          <a:noAutofit/>
        </a:bodyPr>
        <a:lstStyle/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Date de contact </a:t>
          </a: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Comuna Spring, strada Dostatului nr. 94, judetul Alba.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tel 0258765045</a:t>
          </a:r>
        </a:p>
        <a:p>
          <a:pPr marL="0" lvl="0" indent="0" algn="ctr" defTabSz="536575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en-GB" sz="1000" b="1" kern="1200" dirty="0">
              <a:solidFill>
                <a:sysClr val="windowText" lastClr="000000">
                  <a:hueOff val="0"/>
                  <a:satOff val="0"/>
                  <a:lumOff val="0"/>
                  <a:alphaOff val="0"/>
                </a:sysClr>
              </a:solidFill>
              <a:latin typeface="Calibri" panose="020F0502020204030204"/>
              <a:ea typeface="+mn-ea"/>
              <a:cs typeface="+mn-cs"/>
            </a:rPr>
            <a:t>primariaspring@yahoo.com</a:t>
          </a:r>
          <a:endParaRPr lang="ro-RO" sz="1000" b="1" kern="1200" dirty="0">
            <a:solidFill>
              <a:sysClr val="windowText" lastClr="000000">
                <a:hueOff val="0"/>
                <a:satOff val="0"/>
                <a:lumOff val="0"/>
                <a:alphaOff val="0"/>
              </a:sysClr>
            </a:solidFill>
            <a:latin typeface="Calibri" panose="020F0502020204030204"/>
            <a:ea typeface="+mn-ea"/>
            <a:cs typeface="+mn-cs"/>
          </a:endParaRPr>
        </a:p>
      </dsp:txBody>
      <dsp:txXfrm>
        <a:off x="20718" y="6399954"/>
        <a:ext cx="1585748" cy="665925"/>
      </dsp:txXfrm>
    </dsp:sp>
  </dsp:spTree>
</dsp:drawing>
</file>

<file path=word/diagrams/drawing2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6EF0AF3-C7D2-41DE-B3AE-B5F9DD7DB504}">
      <dsp:nvSpPr>
        <dsp:cNvPr id="0" name=""/>
        <dsp:cNvSpPr/>
      </dsp:nvSpPr>
      <dsp:spPr>
        <a:xfrm rot="5400000">
          <a:off x="1994334" y="-1090293"/>
          <a:ext cx="644200" cy="2887959"/>
        </a:xfrm>
        <a:prstGeom prst="round2SameRect">
          <a:avLst/>
        </a:prstGeom>
        <a:solidFill>
          <a:srgbClr val="ED7D31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ED7D31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Modernizare scola Spring , Comuna Spring, judetul Alba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72455" y="63033"/>
        <a:ext cx="2856512" cy="581306"/>
      </dsp:txXfrm>
    </dsp:sp>
    <dsp:sp modelId="{6EC5E805-08FA-4895-8CA4-08082562C7BD}">
      <dsp:nvSpPr>
        <dsp:cNvPr id="0" name=""/>
        <dsp:cNvSpPr/>
      </dsp:nvSpPr>
      <dsp:spPr>
        <a:xfrm>
          <a:off x="52" y="2278"/>
          <a:ext cx="872402" cy="702813"/>
        </a:xfrm>
        <a:prstGeom prst="roundRect">
          <a:avLst/>
        </a:prstGeom>
        <a:solidFill>
          <a:srgbClr val="ED7D31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Denumirea proiectului</a:t>
          </a:r>
        </a:p>
      </dsp:txBody>
      <dsp:txXfrm>
        <a:off x="34361" y="36587"/>
        <a:ext cx="803784" cy="634195"/>
      </dsp:txXfrm>
    </dsp:sp>
    <dsp:sp modelId="{67D01082-9332-47DF-8279-5861B99B6E4E}">
      <dsp:nvSpPr>
        <dsp:cNvPr id="0" name=""/>
        <dsp:cNvSpPr/>
      </dsp:nvSpPr>
      <dsp:spPr>
        <a:xfrm rot="5400000">
          <a:off x="1248883" y="397778"/>
          <a:ext cx="2175133" cy="3018040"/>
        </a:xfrm>
        <a:prstGeom prst="rect">
          <a:avLst/>
        </a:prstGeom>
        <a:solidFill>
          <a:srgbClr val="A5A5A5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A5A5A5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I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nvestitia  consta in lucrari de reabilitare scoala din localitatea Spring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430" y="819231"/>
        <a:ext cx="3018040" cy="2175133"/>
      </dsp:txXfrm>
    </dsp:sp>
    <dsp:sp modelId="{676F0F9C-38DE-429C-852F-FD5801F46D45}">
      <dsp:nvSpPr>
        <dsp:cNvPr id="0" name=""/>
        <dsp:cNvSpPr/>
      </dsp:nvSpPr>
      <dsp:spPr>
        <a:xfrm>
          <a:off x="52" y="771369"/>
          <a:ext cx="827377" cy="2270858"/>
        </a:xfrm>
        <a:prstGeom prst="roundRect">
          <a:avLst/>
        </a:prstGeom>
        <a:solidFill>
          <a:srgbClr val="A5A5A5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Descrierea proiectului </a:t>
          </a:r>
        </a:p>
      </dsp:txBody>
      <dsp:txXfrm>
        <a:off x="40441" y="811758"/>
        <a:ext cx="746599" cy="2190080"/>
      </dsp:txXfrm>
    </dsp:sp>
    <dsp:sp modelId="{23447CCD-1B81-4231-9550-72B81D2CD4B5}">
      <dsp:nvSpPr>
        <dsp:cNvPr id="0" name=""/>
        <dsp:cNvSpPr/>
      </dsp:nvSpPr>
      <dsp:spPr>
        <a:xfrm rot="5400000">
          <a:off x="1807387" y="2261056"/>
          <a:ext cx="1060430" cy="3020432"/>
        </a:xfrm>
        <a:prstGeom prst="round2SameRect">
          <a:avLst/>
        </a:prstGeom>
        <a:solidFill>
          <a:srgbClr val="FFC000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FFC000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R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eabilitarea si modernizarea sistemului de incalzire/ alimentare cu apa a cladirii  scolii din localitatea Spring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R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educerea consumului de agentului termic pentru incalzire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R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educerea emisilor de gaze cu efect de sera, cu efect pozitiv asupra schimbarilor climatice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386" y="3292823"/>
        <a:ext cx="2968666" cy="956898"/>
      </dsp:txXfrm>
    </dsp:sp>
    <dsp:sp modelId="{63568D48-0DAA-436B-A039-D707DEB774A9}">
      <dsp:nvSpPr>
        <dsp:cNvPr id="0" name=""/>
        <dsp:cNvSpPr/>
      </dsp:nvSpPr>
      <dsp:spPr>
        <a:xfrm>
          <a:off x="52" y="3108504"/>
          <a:ext cx="827333" cy="1325537"/>
        </a:xfrm>
        <a:prstGeom prst="roundRect">
          <a:avLst/>
        </a:prstGeom>
        <a:solidFill>
          <a:srgbClr val="FFC000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Obiective</a:t>
          </a:r>
        </a:p>
      </dsp:txBody>
      <dsp:txXfrm>
        <a:off x="40439" y="3148891"/>
        <a:ext cx="746559" cy="1244763"/>
      </dsp:txXfrm>
    </dsp:sp>
    <dsp:sp modelId="{28FB0171-7E9F-4A24-A49B-3968FB810212}">
      <dsp:nvSpPr>
        <dsp:cNvPr id="0" name=""/>
        <dsp:cNvSpPr/>
      </dsp:nvSpPr>
      <dsp:spPr>
        <a:xfrm rot="5400000">
          <a:off x="1826014" y="3671217"/>
          <a:ext cx="1060430" cy="2983740"/>
        </a:xfrm>
        <a:prstGeom prst="round2SameRect">
          <a:avLst/>
        </a:prstGeom>
        <a:solidFill>
          <a:srgbClr val="4472C4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4472C4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Reabilitarea scolii din localitatea Spring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64359" y="4684638"/>
        <a:ext cx="2931974" cy="956898"/>
      </dsp:txXfrm>
    </dsp:sp>
    <dsp:sp modelId="{A3D7207D-56C5-4FFB-88D0-51628AD11EE3}">
      <dsp:nvSpPr>
        <dsp:cNvPr id="0" name=""/>
        <dsp:cNvSpPr/>
      </dsp:nvSpPr>
      <dsp:spPr>
        <a:xfrm>
          <a:off x="52" y="4500318"/>
          <a:ext cx="860700" cy="1325537"/>
        </a:xfrm>
        <a:prstGeom prst="roundRect">
          <a:avLst/>
        </a:prstGeom>
        <a:solidFill>
          <a:srgbClr val="4472C4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Rezultate</a:t>
          </a:r>
        </a:p>
      </dsp:txBody>
      <dsp:txXfrm>
        <a:off x="42068" y="4542334"/>
        <a:ext cx="776668" cy="1241505"/>
      </dsp:txXfrm>
    </dsp:sp>
    <dsp:sp modelId="{6F97E8EC-0945-4C57-9BB0-ED664CA17D3D}">
      <dsp:nvSpPr>
        <dsp:cNvPr id="0" name=""/>
        <dsp:cNvSpPr/>
      </dsp:nvSpPr>
      <dsp:spPr>
        <a:xfrm rot="5400000">
          <a:off x="1786381" y="5075784"/>
          <a:ext cx="1060430" cy="2977281"/>
        </a:xfrm>
        <a:prstGeom prst="round2SameRect">
          <a:avLst/>
        </a:prstGeom>
        <a:solidFill>
          <a:srgbClr val="70AD47">
            <a:tint val="40000"/>
            <a:alpha val="90000"/>
            <a:hueOff val="0"/>
            <a:satOff val="0"/>
            <a:lumOff val="0"/>
            <a:alphaOff val="0"/>
          </a:srgbClr>
        </a:solidFill>
        <a:ln w="12700" cap="flat" cmpd="sng" algn="ctr">
          <a:solidFill>
            <a:srgbClr val="70AD47">
              <a:tint val="40000"/>
              <a:alpha val="90000"/>
              <a:hueOff val="0"/>
              <a:satOff val="0"/>
              <a:lumOff val="0"/>
              <a:alphaOff val="0"/>
            </a:srgb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247650" tIns="123825" rIns="247650" bIns="123825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"/>
          </a:pPr>
          <a:r>
            <a:rPr lang="en-GB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 </a:t>
          </a:r>
          <a:r>
            <a:rPr lang="pt-BR" sz="1000" b="1" kern="1200"/>
            <a:t>O astfel de investitie este necesară si utilă în comuna Spring pentru </a:t>
          </a:r>
          <a:r>
            <a:rPr lang="en-GB" sz="1000" b="1" kern="1200"/>
            <a:t>reabilitarea/modernizarea/extinderea infrastructurii de invatamant si eradicarea abandonului scolar</a:t>
          </a:r>
          <a:endParaRPr lang="ro-RO" sz="1000" b="1" kern="1200">
            <a:solidFill>
              <a:sysClr val="windowText" lastClr="000000"/>
            </a:solidFill>
            <a:latin typeface="Calibri" panose="020F0502020204030204"/>
            <a:ea typeface="+mn-ea"/>
            <a:cs typeface="+mn-cs"/>
          </a:endParaRPr>
        </a:p>
      </dsp:txBody>
      <dsp:txXfrm rot="-5400000">
        <a:off x="827956" y="6085975"/>
        <a:ext cx="2925515" cy="956898"/>
      </dsp:txXfrm>
    </dsp:sp>
    <dsp:sp modelId="{B39F83D9-F0B1-4873-A1B7-4B02D7C06550}">
      <dsp:nvSpPr>
        <dsp:cNvPr id="0" name=""/>
        <dsp:cNvSpPr/>
      </dsp:nvSpPr>
      <dsp:spPr>
        <a:xfrm>
          <a:off x="52" y="5892133"/>
          <a:ext cx="870713" cy="1325537"/>
        </a:xfrm>
        <a:prstGeom prst="roundRect">
          <a:avLst/>
        </a:prstGeom>
        <a:solidFill>
          <a:srgbClr val="70AD47">
            <a:hueOff val="0"/>
            <a:satOff val="0"/>
            <a:lumOff val="0"/>
            <a:alphaOff val="0"/>
          </a:srgbClr>
        </a:solidFill>
        <a:ln w="19050" cap="flat" cmpd="sng" algn="ctr">
          <a:solidFill>
            <a:sysClr val="window" lastClr="FFFFFF">
              <a:hueOff val="0"/>
              <a:satOff val="0"/>
              <a:lumOff val="0"/>
              <a:alphaOff val="0"/>
            </a:sysClr>
          </a:solidFill>
          <a:prstDash val="solid"/>
          <a:miter lim="800000"/>
        </a:ln>
        <a:effectLst/>
      </dsp:spPr>
      <dsp:style>
        <a:lnRef idx="3">
          <a:scrgbClr r="0" g="0" b="0"/>
        </a:lnRef>
        <a:fillRef idx="1">
          <a:scrgbClr r="0" g="0" b="0"/>
        </a:fillRef>
        <a:effectRef idx="1">
          <a:scrgbClr r="0" g="0" b="0"/>
        </a:effectRef>
        <a:fontRef idx="minor">
          <a:schemeClr val="lt1"/>
        </a:fontRef>
      </dsp:style>
      <dsp:txBody>
        <a:bodyPr spcFirstLastPara="0" vert="horz" wrap="square" lIns="38100" tIns="19050" rIns="38100" bIns="19050" numCol="1" spcCol="1270" anchor="ctr" anchorCtr="0">
          <a:noAutofit/>
        </a:bodyPr>
        <a:lstStyle/>
        <a:p>
          <a:pPr marL="0" lvl="0" indent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  <a:buNone/>
          </a:pPr>
          <a:r>
            <a:rPr lang="ro-RO" sz="1000" b="1" kern="1200">
              <a:solidFill>
                <a:sysClr val="windowText" lastClr="000000"/>
              </a:solidFill>
              <a:latin typeface="Calibri" panose="020F0502020204030204"/>
              <a:ea typeface="+mn-ea"/>
              <a:cs typeface="+mn-cs"/>
            </a:rPr>
            <a:t>Lecții învățate/ recomandări</a:t>
          </a:r>
        </a:p>
      </dsp:txBody>
      <dsp:txXfrm>
        <a:off x="42557" y="5934638"/>
        <a:ext cx="785703" cy="1240527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hierarchy4">
  <dgm:title val=""/>
  <dgm:desc val=""/>
  <dgm:catLst>
    <dgm:cat type="hierarchy" pri="4000"/>
    <dgm:cat type="list" pri="24000"/>
    <dgm:cat type="relationship" pri="100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" destId="22" srcOrd="1" destOrd="0"/>
        <dgm:cxn modelId="33" srcId="3" destId="31" srcOrd="0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</dgm:ptLst>
      <dgm:cxnLst>
        <dgm:cxn modelId="2" srcId="0" destId="1" srcOrd="0" destOrd="0"/>
        <dgm:cxn modelId="13" srcId="1" destId="11" srcOrd="0" destOrd="0"/>
        <dgm:cxn modelId="14" srcId="1" destId="1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21"/>
        <dgm:pt modelId="211"/>
        <dgm:pt modelId="3"/>
        <dgm:pt modelId="31"/>
        <dgm:pt modelId="311"/>
      </dgm:ptLst>
      <dgm:cxnLst>
        <dgm:cxn modelId="4" srcId="0" destId="1" srcOrd="0" destOrd="0"/>
        <dgm:cxn modelId="5" srcId="1" destId="2" srcOrd="0" destOrd="0"/>
        <dgm:cxn modelId="6" srcId="1" destId="3" srcOrd="1" destOrd="0"/>
        <dgm:cxn modelId="23" srcId="2" destId="21" srcOrd="0" destOrd="0"/>
        <dgm:cxn modelId="24" srcId="21" destId="211" srcOrd="0" destOrd="0"/>
        <dgm:cxn modelId="33" srcId="3" destId="31" srcOrd="0" destOrd="0"/>
        <dgm:cxn modelId="34" srcId="31" destId="311" srcOrd="0" destOrd="0"/>
      </dgm:cxnLst>
      <dgm:bg/>
      <dgm:whole/>
    </dgm:dataModel>
  </dgm:clrData>
  <dgm:layoutNode name="Name0">
    <dgm:varLst>
      <dgm:chPref val="1"/>
      <dgm:dir/>
      <dgm:animOne val="branch"/>
      <dgm:animLvl val="lvl"/>
      <dgm:resizeHandles/>
    </dgm:varLst>
    <dgm:choose name="Name1">
      <dgm:if name="Name2" func="var" arg="dir" op="equ" val="norm">
        <dgm:alg type="lin">
          <dgm:param type="linDir" val="fromL"/>
          <dgm:param type="nodeVertAlign" val="t"/>
        </dgm:alg>
      </dgm:if>
      <dgm:else name="Name3">
        <dgm:alg type="lin">
          <dgm:param type="linDir" val="fromR"/>
          <dgm:param type="nodeVertAlign" val="t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vertOne" refType="w"/>
      <dgm:constr type="w" for="des" forName="horzOne" refType="w"/>
      <dgm:constr type="w" for="des" forName="txOne" refType="w"/>
      <dgm:constr type="w" for="des" forName="vertTwo" refType="w"/>
      <dgm:constr type="w" for="des" forName="horzTwo" refType="w"/>
      <dgm:constr type="w" for="des" forName="txTwo" refType="w"/>
      <dgm:constr type="w" for="des" forName="vertThree" refType="w"/>
      <dgm:constr type="w" for="des" forName="horzThree" refType="w"/>
      <dgm:constr type="w" for="des" forName="txThree" refType="w"/>
      <dgm:constr type="w" for="des" forName="vertFour" refType="w"/>
      <dgm:constr type="w" for="des" forName="horzFour" refType="w"/>
      <dgm:constr type="w" for="des" forName="txFour" refType="w"/>
      <dgm:constr type="h" for="des" ptType="node" op="equ"/>
      <dgm:constr type="h" for="des" forName="txOne" refType="h"/>
      <dgm:constr type="userH" for="des" ptType="node" refType="h" refFor="des" refForName="txOne"/>
      <dgm:constr type="primFontSz" for="des" forName="txOne" val="65"/>
      <dgm:constr type="primFontSz" for="des" forName="txTwo" val="65"/>
      <dgm:constr type="primFontSz" for="des" forName="txTwo" refType="primFontSz" refFor="des" refForName="txOne" op="lte"/>
      <dgm:constr type="primFontSz" for="des" forName="txThree" val="65"/>
      <dgm:constr type="primFontSz" for="des" forName="txThree" refType="primFontSz" refFor="des" refForName="txOne" op="lte"/>
      <dgm:constr type="primFontSz" for="des" forName="txThree" refType="primFontSz" refFor="des" refForName="txTwo" op="lte"/>
      <dgm:constr type="primFontSz" for="des" forName="txFour" val="65"/>
      <dgm:constr type="primFontSz" for="des" forName="txFour" refType="primFontSz" refFor="des" refForName="txOne" op="lte"/>
      <dgm:constr type="primFontSz" for="des" forName="txFour" refType="primFontSz" refFor="des" refForName="txTwo" op="lte"/>
      <dgm:constr type="primFontSz" for="des" forName="txFour" refType="primFontSz" refFor="des" refForName="txThree" op="lte"/>
      <dgm:constr type="w" for="des" forName="sibSpaceOne" refType="w" fact="0.168"/>
      <dgm:constr type="w" for="des" forName="sibSpaceTwo" refType="w" refFor="des" refForName="sibSpaceOne" op="equ" fact="0.5"/>
      <dgm:constr type="w" for="des" forName="sibSpaceThree" refType="w" refFor="des" refForName="sibSpaceTwo" op="equ" fact="0.5"/>
      <dgm:constr type="w" for="des" forName="sibSpaceFour" refType="w" refFor="des" refForName="sibSpaceThree" op="equ" fact="0.5"/>
      <dgm:constr type="h" for="des" forName="parTransOne" refType="w" fact="0.056"/>
      <dgm:constr type="h" for="des" forName="parTransTwo" refType="h" refFor="des" refForName="parTransOne" op="equ"/>
      <dgm:constr type="h" for="des" forName="parTransThree" refType="h" refFor="des" refForName="parTransTwo" op="equ"/>
      <dgm:constr type="h" for="des" forName="parTransFour" refType="h" refFor="des" refForName="parTransThree" op="equ"/>
    </dgm:constrLst>
    <dgm:ruleLst/>
    <dgm:forEach name="Name4" axis="ch" ptType="node">
      <dgm:layoutNode name="vertOne">
        <dgm:alg type="lin">
          <dgm:param type="linDir" val="fromT"/>
        </dgm:alg>
        <dgm:shape xmlns:r="http://schemas.openxmlformats.org/officeDocument/2006/relationships" r:blip="">
          <dgm:adjLst/>
        </dgm:shape>
        <dgm:presOf/>
        <dgm:constrLst>
          <dgm:constr type="w" for="ch" forName="txOne" refType="w" refFor="ch" refForName="horzOne" op="gte"/>
        </dgm:constrLst>
        <dgm:ruleLst/>
        <dgm:layoutNode name="txOne" styleLbl="node0">
          <dgm:varLst>
            <dgm:chPref val="3"/>
          </dgm:varLst>
          <dgm:alg type="tx"/>
          <dgm:shape xmlns:r="http://schemas.openxmlformats.org/officeDocument/2006/relationships" type="roundRect" r:blip="">
            <dgm:adjLst>
              <dgm:adj idx="1" val="0.1"/>
            </dgm:adjLst>
          </dgm:shape>
          <dgm:presOf axis="self"/>
          <dgm:constrLst>
            <dgm:constr type="tMarg" refType="primFontSz" fact="0.3"/>
            <dgm:constr type="bMarg" refType="primFontSz" fact="0.3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5">
          <dgm:if name="Name6" axis="des" ptType="node" func="cnt" op="gt" val="0">
            <dgm:layoutNode name="parTrans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if>
          <dgm:else name="Name7"/>
        </dgm:choose>
        <dgm:layoutNode name="horzOne">
          <dgm:choose name="Name8">
            <dgm:if name="Name9" func="var" arg="dir" op="equ" val="norm">
              <dgm:alg type="lin">
                <dgm:param type="linDir" val="fromL"/>
                <dgm:param type="nodeVertAlign" val="t"/>
              </dgm:alg>
            </dgm:if>
            <dgm:else name="Name10">
              <dgm:alg type="lin">
                <dgm:param type="linDir" val="fromR"/>
                <dgm:param type="nodeVertAlign" val="t"/>
              </dgm:alg>
            </dgm:else>
          </dgm:choose>
          <dgm:shape xmlns:r="http://schemas.openxmlformats.org/officeDocument/2006/relationships" r:blip="">
            <dgm:adjLst/>
          </dgm:shape>
          <dgm:presOf/>
          <dgm:constrLst/>
          <dgm:ruleLst>
            <dgm:rule type="w" val="INF" fact="NaN" max="NaN"/>
          </dgm:ruleLst>
          <dgm:forEach name="Name11" axis="ch" ptType="node">
            <dgm:layoutNode name="vertTwo">
              <dgm:alg type="lin">
                <dgm:param type="linDir" val="fromT"/>
              </dgm:alg>
              <dgm:shape xmlns:r="http://schemas.openxmlformats.org/officeDocument/2006/relationships" r:blip="">
                <dgm:adjLst/>
              </dgm:shape>
              <dgm:presOf/>
              <dgm:constrLst>
                <dgm:constr type="w" for="ch" forName="txTwo" refType="w" refFor="ch" refForName="horzTwo" op="gte"/>
              </dgm:constrLst>
              <dgm:ruleLst/>
              <dgm:layoutNode name="txTwo">
                <dgm:varLst>
                  <dgm:chPref val="3"/>
                </dgm:varLst>
                <dgm:alg type="tx"/>
                <dgm:shape xmlns:r="http://schemas.openxmlformats.org/officeDocument/2006/relationships" type="roundRect" r:blip="">
                  <dgm:adjLst>
                    <dgm:adj idx="1" val="0.1"/>
                  </dgm:adjLst>
                </dgm:shape>
                <dgm:presOf axis="self"/>
                <dgm:constrLst>
                  <dgm:constr type="userH"/>
                  <dgm:constr type="h" refType="userH"/>
                  <dgm:constr type="tMarg" refType="primFontSz" fact="0.3"/>
                  <dgm:constr type="bMarg" refType="primFontSz" fact="0.3"/>
                  <dgm:constr type="lMarg" refType="primFontSz" fact="0.3"/>
                  <dgm:constr type="rMarg" refType="primFontSz" fact="0.3"/>
                </dgm:constrLst>
                <dgm:ruleLst>
                  <dgm:rule type="primFontSz" val="5" fact="NaN" max="NaN"/>
                </dgm:ruleLst>
              </dgm:layoutNode>
              <dgm:choose name="Name12">
                <dgm:if name="Name13" axis="des" ptType="node" func="cnt" op="gt" val="0">
                  <dgm:layoutNode name="parTrans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if>
                <dgm:else name="Name14"/>
              </dgm:choose>
              <dgm:layoutNode name="horzTwo">
                <dgm:choose name="Name15">
                  <dgm:if name="Name16" func="var" arg="dir" op="equ" val="norm">
                    <dgm:alg type="lin">
                      <dgm:param type="linDir" val="fromL"/>
                      <dgm:param type="nodeVertAlign" val="t"/>
                    </dgm:alg>
                  </dgm:if>
                  <dgm:else name="Name17">
                    <dgm:alg type="lin">
                      <dgm:param type="linDir" val="fromR"/>
                      <dgm:param type="nodeVertAlign" val="t"/>
                    </dgm:alg>
                  </dgm:else>
                </dgm:choose>
                <dgm:shape xmlns:r="http://schemas.openxmlformats.org/officeDocument/2006/relationships" r:blip="">
                  <dgm:adjLst/>
                </dgm:shape>
                <dgm:presOf/>
                <dgm:constrLst/>
                <dgm:ruleLst>
                  <dgm:rule type="w" val="INF" fact="NaN" max="NaN"/>
                </dgm:ruleLst>
                <dgm:forEach name="Name18" axis="ch" ptType="node">
                  <dgm:layoutNode name="vertThree">
                    <dgm:alg type="lin">
                      <dgm:param type="linDir" val="fromT"/>
                    </dgm:alg>
                    <dgm:shape xmlns:r="http://schemas.openxmlformats.org/officeDocument/2006/relationships" r:blip="">
                      <dgm:adjLst/>
                    </dgm:shape>
                    <dgm:presOf/>
                    <dgm:constrLst>
                      <dgm:constr type="w" for="ch" forName="txThree" refType="w" refFor="ch" refForName="horzThree" op="gte"/>
                    </dgm:constrLst>
                    <dgm:ruleLst/>
                    <dgm:layoutNode name="txThree">
                      <dgm:varLst>
                        <dgm:chPref val="3"/>
                      </dgm:varLst>
                      <dgm:alg type="tx"/>
                      <dgm:shape xmlns:r="http://schemas.openxmlformats.org/officeDocument/2006/relationships" type="roundRect" r:blip="">
                        <dgm:adjLst>
                          <dgm:adj idx="1" val="0.1"/>
                        </dgm:adjLst>
                      </dgm:shape>
                      <dgm:presOf axis="self"/>
                      <dgm:constrLst>
                        <dgm:constr type="userH"/>
                        <dgm:constr type="h" refType="userH"/>
                        <dgm:constr type="tMarg" refType="primFontSz" fact="0.3"/>
                        <dgm:constr type="bMarg" refType="primFontSz" fact="0.3"/>
                        <dgm:constr type="lMarg" refType="primFontSz" fact="0.3"/>
                        <dgm:constr type="rMarg" refType="primFontSz" fact="0.3"/>
                      </dgm:constrLst>
                      <dgm:ruleLst>
                        <dgm:rule type="primFontSz" val="5" fact="NaN" max="NaN"/>
                      </dgm:ruleLst>
                    </dgm:layoutNode>
                    <dgm:choose name="Name19">
                      <dgm:if name="Name20" axis="des" ptType="node" func="cnt" op="gt" val="0">
                        <dgm:layoutNode name="parTrans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if>
                      <dgm:else name="Name21"/>
                    </dgm:choose>
                    <dgm:layoutNode name="horzThree">
                      <dgm:choose name="Name22">
                        <dgm:if name="Name23" func="var" arg="dir" op="equ" val="norm">
                          <dgm:alg type="lin">
                            <dgm:param type="linDir" val="fromL"/>
                            <dgm:param type="nodeVertAlign" val="t"/>
                          </dgm:alg>
                        </dgm:if>
                        <dgm:else name="Name24">
                          <dgm:alg type="lin">
                            <dgm:param type="linDir" val="fromR"/>
                            <dgm:param type="nodeVertAlign" val="t"/>
                          </dgm:alg>
                        </dgm:else>
                      </dgm:choose>
                      <dgm:shape xmlns:r="http://schemas.openxmlformats.org/officeDocument/2006/relationships" r:blip="">
                        <dgm:adjLst/>
                      </dgm:shape>
                      <dgm:presOf/>
                      <dgm:constrLst/>
                      <dgm:ruleLst>
                        <dgm:rule type="w" val="INF" fact="NaN" max="NaN"/>
                      </dgm:ruleLst>
                      <dgm:forEach name="repeat" axis="ch" ptType="node">
                        <dgm:layoutNode name="vertFour">
                          <dgm:varLst>
                            <dgm:chPref val="3"/>
                          </dgm:varLst>
                          <dgm:alg type="lin">
                            <dgm:param type="linDir" val="fromT"/>
                          </dgm:alg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>
                            <dgm:constr type="w" for="ch" forName="txFour" refType="w" refFor="ch" refForName="horzFour" op="gte"/>
                          </dgm:constrLst>
                          <dgm:ruleLst/>
                          <dgm:layoutNode name="txFour">
                            <dgm:varLst>
                              <dgm:chPref val="3"/>
                            </dgm:varLst>
                            <dgm:alg type="tx"/>
                            <dgm:shape xmlns:r="http://schemas.openxmlformats.org/officeDocument/2006/relationships" type="roundRect" r:blip="">
                              <dgm:adjLst>
                                <dgm:adj idx="1" val="0.1"/>
                              </dgm:adjLst>
                            </dgm:shape>
                            <dgm:presOf axis="self"/>
                            <dgm:constrLst>
                              <dgm:constr type="userH"/>
                              <dgm:constr type="h" refType="userH"/>
                              <dgm:constr type="tMarg" refType="primFontSz" fact="0.3"/>
                              <dgm:constr type="bMarg" refType="primFontSz" fact="0.3"/>
                              <dgm:constr type="lMarg" refType="primFontSz" fact="0.3"/>
                              <dgm:constr type="rMarg" refType="primFontSz" fact="0.3"/>
                            </dgm:constrLst>
                            <dgm:ruleLst>
                              <dgm:rule type="primFontSz" val="5" fact="NaN" max="NaN"/>
                            </dgm:ruleLst>
                          </dgm:layoutNode>
                          <dgm:choose name="Name25">
                            <dgm:if name="Name26" axis="des" ptType="node" func="cnt" op="gt" val="0">
                              <dgm:layoutNode name="parTrans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if>
                            <dgm:else name="Name27"/>
                          </dgm:choose>
                          <dgm:layoutNode name="horzFour">
                            <dgm:choose name="Name28">
                              <dgm:if name="Name29" func="var" arg="dir" op="equ" val="norm">
                                <dgm:alg type="lin">
                                  <dgm:param type="linDir" val="fromL"/>
                                  <dgm:param type="nodeVertAlign" val="t"/>
                                </dgm:alg>
                              </dgm:if>
                              <dgm:else name="Name30">
                                <dgm:alg type="lin">
                                  <dgm:param type="linDir" val="fromR"/>
                                  <dgm:param type="nodeVertAlign" val="t"/>
                                </dgm:alg>
                              </dgm:else>
                            </dgm:choose>
                            <dgm:shape xmlns:r="http://schemas.openxmlformats.org/officeDocument/2006/relationships" r:blip="">
                              <dgm:adjLst/>
                            </dgm:shape>
                            <dgm:presOf/>
                            <dgm:constrLst/>
                            <dgm:ruleLst>
                              <dgm:rule type="w" val="INF" fact="NaN" max="NaN"/>
                            </dgm:ruleLst>
                            <dgm:forEach name="Name31" ref="repeat"/>
                          </dgm:layoutNode>
                        </dgm:layoutNode>
                        <dgm:choose name="Name32">
                          <dgm:if name="Name33" axis="self" ptType="node" func="revPos" op="gte" val="2">
                            <dgm:forEach name="Name34" axis="followSib" ptType="sibTrans" cnt="1">
                              <dgm:layoutNode name="sibSpaceFour">
                                <dgm:alg type="sp"/>
                                <dgm:shape xmlns:r="http://schemas.openxmlformats.org/officeDocument/2006/relationships" r:blip="">
                                  <dgm:adjLst/>
                                </dgm:shape>
                                <dgm:presOf/>
                                <dgm:constrLst/>
                                <dgm:ruleLst/>
                              </dgm:layoutNode>
                            </dgm:forEach>
                          </dgm:if>
                          <dgm:else name="Name35"/>
                        </dgm:choose>
                      </dgm:forEach>
                    </dgm:layoutNode>
                  </dgm:layoutNode>
                  <dgm:choose name="Name36">
                    <dgm:if name="Name37" axis="self" ptType="node" func="revPos" op="gte" val="2">
                      <dgm:forEach name="Name38" axis="followSib" ptType="sibTrans" cnt="1">
                        <dgm:layoutNode name="sibSpaceThree">
                          <dgm:alg type="sp"/>
                          <dgm:shape xmlns:r="http://schemas.openxmlformats.org/officeDocument/2006/relationships" r:blip="">
                            <dgm:adjLst/>
                          </dgm:shape>
                          <dgm:presOf/>
                          <dgm:constrLst/>
                          <dgm:ruleLst/>
                        </dgm:layoutNode>
                      </dgm:forEach>
                    </dgm:if>
                    <dgm:else name="Name39"/>
                  </dgm:choose>
                </dgm:forEach>
              </dgm:layoutNode>
            </dgm:layoutNode>
            <dgm:choose name="Name40">
              <dgm:if name="Name41" axis="self" ptType="node" func="revPos" op="gte" val="2">
                <dgm:forEach name="Name42" axis="followSib" ptType="sibTrans" cnt="1">
                  <dgm:layoutNode name="sibSpaceTwo">
                    <dgm:alg type="sp"/>
                    <dgm:shape xmlns:r="http://schemas.openxmlformats.org/officeDocument/2006/relationships" r:blip="">
                      <dgm:adjLst/>
                    </dgm:shape>
                    <dgm:presOf/>
                    <dgm:constrLst/>
                    <dgm:ruleLst/>
                  </dgm:layoutNode>
                </dgm:forEach>
              </dgm:if>
              <dgm:else name="Name43"/>
            </dgm:choose>
          </dgm:forEach>
        </dgm:layoutNode>
      </dgm:layoutNode>
      <dgm:choose name="Name44">
        <dgm:if name="Name45" axis="self" ptType="node" func="revPos" op="gte" val="2">
          <dgm:forEach name="Name46" axis="followSib" ptType="sibTrans" cnt="1">
            <dgm:layoutNode name="sibSpaceOne">
              <dgm:alg type="sp"/>
              <dgm:shape xmlns:r="http://schemas.openxmlformats.org/officeDocument/2006/relationships" r:blip="">
                <dgm:adjLst/>
              </dgm:shape>
              <dgm:presOf/>
              <dgm:constrLst/>
              <dgm:ruleLst/>
            </dgm:layoutNode>
          </dgm:forEach>
        </dgm:if>
        <dgm:else name="Name47"/>
      </dgm:choose>
    </dgm:forEach>
  </dgm:layoutNode>
</dgm:layoutDef>
</file>

<file path=word/diagrams/layout2.xml><?xml version="1.0" encoding="utf-8"?>
<dgm:layoutDef xmlns:dgm="http://schemas.openxmlformats.org/drawingml/2006/diagram" xmlns:a="http://schemas.openxmlformats.org/drawingml/2006/main" uniqueId="urn:microsoft.com/office/officeart/2005/8/layout/vList5">
  <dgm:title val=""/>
  <dgm:desc val=""/>
  <dgm:catLst>
    <dgm:cat type="list" pri="15000"/>
    <dgm:cat type="convert" pri="2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2"/>
        <dgm:pt modelId="21"/>
      </dgm:ptLst>
      <dgm:cxnLst>
        <dgm:cxn modelId="4" srcId="0" destId="1" srcOrd="0" destOrd="0"/>
        <dgm:cxn modelId="5" srcId="0" destId="2" srcOrd="1" destOrd="0"/>
        <dgm:cxn modelId="13" srcId="1" destId="11" srcOrd="0" destOrd="0"/>
        <dgm:cxn modelId="23" srcId="2" destId="2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Name0">
    <dgm:varLst>
      <dgm:dir/>
      <dgm:animLvl val="lvl"/>
      <dgm:resizeHandles val="exact"/>
    </dgm:varLst>
    <dgm:choose name="Name1">
      <dgm:if name="Name2" func="var" arg="dir" op="equ" val="norm">
        <dgm:alg type="lin">
          <dgm:param type="linDir" val="fromT"/>
          <dgm:param type="nodeHorzAlign" val="l"/>
        </dgm:alg>
      </dgm:if>
      <dgm:else name="Name3">
        <dgm:alg type="lin">
          <dgm:param type="linDir" val="fromT"/>
          <dgm:param type="nodeHorzAlign" val="r"/>
        </dgm:alg>
      </dgm:else>
    </dgm:choose>
    <dgm:shape xmlns:r="http://schemas.openxmlformats.org/officeDocument/2006/relationships" r:blip="">
      <dgm:adjLst/>
    </dgm:shape>
    <dgm:presOf/>
    <dgm:constrLst>
      <dgm:constr type="h" for="ch" forName="linNode" refType="h"/>
      <dgm:constr type="w" for="ch" forName="linNode" refType="w"/>
      <dgm:constr type="h" for="ch" forName="sp" refType="h" fact="0.05"/>
      <dgm:constr type="primFontSz" for="des" forName="parentText" op="equ" val="65"/>
      <dgm:constr type="secFontSz" for="des" forName="descendantText" op="equ"/>
    </dgm:constrLst>
    <dgm:ruleLst/>
    <dgm:forEach name="Name4" axis="ch" ptType="node">
      <dgm:layoutNode name="linNode">
        <dgm:choose name="Name5">
          <dgm:if name="Name6" func="var" arg="dir" op="equ" val="norm">
            <dgm:alg type="lin">
              <dgm:param type="linDir" val="fromL"/>
            </dgm:alg>
          </dgm:if>
          <dgm:else name="Name7">
            <dgm:alg type="lin">
              <dgm:param type="linDir" val="fromR"/>
            </dgm:alg>
          </dgm:else>
        </dgm:choose>
        <dgm:shape xmlns:r="http://schemas.openxmlformats.org/officeDocument/2006/relationships" r:blip="">
          <dgm:adjLst/>
        </dgm:shape>
        <dgm:presOf/>
        <dgm:constrLst>
          <dgm:constr type="w" for="ch" forName="parentText" refType="w" fact="0.36"/>
          <dgm:constr type="w" for="ch" forName="descendantText" refType="w" fact="0.64"/>
          <dgm:constr type="h" for="ch" forName="parentText" refType="h"/>
          <dgm:constr type="h" for="ch" forName="descendantText" refType="h" refFor="ch" refForName="parentText" fact="0.8"/>
        </dgm:constrLst>
        <dgm:ruleLst/>
        <dgm:layoutNode name="parentText">
          <dgm:varLst>
            <dgm:chMax val="1"/>
            <dgm:bulletEnabled val="1"/>
          </dgm:varLst>
          <dgm:alg type="tx"/>
          <dgm:shape xmlns:r="http://schemas.openxmlformats.org/officeDocument/2006/relationships" type="roundRect" r:blip="" zOrderOff="3">
            <dgm:adjLst/>
          </dgm:shape>
          <dgm:presOf axis="self" ptType="node"/>
          <dgm:constrLst>
            <dgm:constr type="tMarg" refType="primFontSz" fact="0.15"/>
            <dgm:constr type="bMarg" refType="primFontSz" fact="0.15"/>
            <dgm:constr type="lMarg" refType="primFontSz" fact="0.3"/>
            <dgm:constr type="rMarg" refType="primFontSz" fact="0.3"/>
          </dgm:constrLst>
          <dgm:ruleLst>
            <dgm:rule type="primFontSz" val="5" fact="NaN" max="NaN"/>
          </dgm:ruleLst>
        </dgm:layoutNode>
        <dgm:choose name="Name8">
          <dgm:if name="Name9" axis="ch" ptType="node" func="cnt" op="gte" val="1">
            <dgm:layoutNode name="descendantText" styleLbl="alignAccFollowNode1">
              <dgm:varLst>
                <dgm:bulletEnabled val="1"/>
              </dgm:varLst>
              <dgm:alg type="tx">
                <dgm:param type="stBulletLvl" val="1"/>
                <dgm:param type="txAnchorVertCh" val="mid"/>
              </dgm:alg>
              <dgm:choose name="Name10">
                <dgm:if name="Name11" func="var" arg="dir" op="equ" val="norm">
                  <dgm:shape xmlns:r="http://schemas.openxmlformats.org/officeDocument/2006/relationships" rot="90" type="round2SameRect" r:blip="">
                    <dgm:adjLst/>
                  </dgm:shape>
                </dgm:if>
                <dgm:else name="Name12">
                  <dgm:shape xmlns:r="http://schemas.openxmlformats.org/officeDocument/2006/relationships" rot="-90" type="round2SameRect" r:blip="">
                    <dgm:adjLst/>
                  </dgm:shape>
                </dgm:else>
              </dgm:choose>
              <dgm:presOf axis="des" ptType="node"/>
              <dgm:constrLst>
                <dgm:constr type="secFontSz" val="65"/>
                <dgm:constr type="primFontSz" refType="secFontSz"/>
                <dgm:constr type="lMarg" refType="secFontSz" fact="0.3"/>
                <dgm:constr type="rMarg" refType="secFontSz" fact="0.3"/>
                <dgm:constr type="tMarg" refType="secFontSz" fact="0.15"/>
                <dgm:constr type="bMarg" refType="secFontSz" fact="0.15"/>
              </dgm:constrLst>
              <dgm:ruleLst>
                <dgm:rule type="secFontSz" val="5" fact="NaN" max="NaN"/>
              </dgm:ruleLst>
            </dgm:layoutNode>
          </dgm:if>
          <dgm:else name="Name13"/>
        </dgm:choose>
      </dgm:layoutNode>
      <dgm:forEach name="Name14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3d3">
  <dgm:title val=""/>
  <dgm:desc val=""/>
  <dgm:catLst>
    <dgm:cat type="3D" pri="11300"/>
  </dgm:catLst>
  <dgm:scene3d>
    <a:camera prst="orthographicFront"/>
    <a:lightRig rig="threePt" dir="t"/>
  </dgm:scene3d>
  <dgm:styleLbl name="node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clear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2">
        <a:scrgbClr r="0" g="0" b="0"/>
      </a:effectRef>
      <a:fontRef idx="minor">
        <a:schemeClr val="lt1"/>
      </a:fontRef>
    </dgm:style>
  </dgm:styleLbl>
  <dgm:styleLbl name="node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182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ibTrans2D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>
        <a:rot lat="0" lon="0" rev="0"/>
      </a:camera>
      <a:lightRig rig="contrasting" dir="t">
        <a:rot lat="0" lon="0" rev="1200000"/>
      </a:lightRig>
    </dgm:scene3d>
    <dgm:sp3d z="10000"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2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3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2D4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parChTrans1D1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>
        <a:rot lat="0" lon="0" rev="0"/>
      </a:camera>
      <a:lightRig rig="contrasting" dir="t">
        <a:rot lat="0" lon="0" rev="1200000"/>
      </a:lightRig>
    </dgm:scene3d>
    <dgm:sp3d z="-110000"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2700" prstMaterial="flat">
      <a:bevelT w="177800" h="2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>
        <a:rot lat="0" lon="0" rev="0"/>
      </a:camera>
      <a:lightRig rig="contrasting" dir="t">
        <a:rot lat="0" lon="0" rev="1200000"/>
      </a:lightRig>
    </dgm:scene3d>
    <dgm:sp3d z="-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>
        <a:rot lat="0" lon="0" rev="0"/>
      </a:camera>
      <a:lightRig rig="contrasting" dir="t">
        <a:rot lat="0" lon="0" rev="1200000"/>
      </a:lightRig>
    </dgm:scene3d>
    <dgm:sp3d z="-300000" prstMaterial="plastic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>
        <a:rot lat="0" lon="0" rev="0"/>
      </a:camera>
      <a:lightRig rig="contrasting" dir="t">
        <a:rot lat="0" lon="0" rev="1200000"/>
      </a:lightRig>
    </dgm:scene3d>
    <dgm:sp3d contourW="12700" prstMaterial="flat">
      <a:bevelT w="100800" h="154000"/>
      <a:bevelB w="1524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>
        <a:rot lat="0" lon="0" rev="0"/>
      </a:camera>
      <a:lightRig rig="contrasting" dir="t">
        <a:rot lat="0" lon="0" rev="1200000"/>
      </a:lightRig>
    </dgm:scene3d>
    <dgm:sp3d z="-152400" prstMaterial="matte"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>
        <a:rot lat="0" lon="0" rev="0"/>
      </a:camera>
      <a:lightRig rig="contrasting" dir="t">
        <a:rot lat="0" lon="0" rev="1200000"/>
      </a:lightRig>
    </dgm:scene3d>
    <dgm:sp3d z="300000" contourW="19050" prstMaterial="metal">
      <a:bevelT w="88900" h="203200"/>
      <a:bevelB w="165100" h="254000"/>
    </dgm:sp3d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diagrams/quickStyle2.xml><?xml version="1.0" encoding="utf-8"?>
<dgm:styleDef xmlns:dgm="http://schemas.openxmlformats.org/drawingml/2006/diagram" xmlns:a="http://schemas.openxmlformats.org/drawingml/2006/main" uniqueId="urn:microsoft.com/office/officeart/2005/8/quickstyle/simple2">
  <dgm:title val=""/>
  <dgm:desc val=""/>
  <dgm:catLst>
    <dgm:cat type="simple" pri="102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3">
        <a:scrgbClr r="0" g="0" b="0"/>
      </a:lnRef>
      <a:fillRef idx="1">
        <a:scrgbClr r="0" g="0" b="0"/>
      </a:fillRef>
      <a:effectRef idx="1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30</Words>
  <Characters>177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Anca Vasilache</dc:creator>
  <cp:keywords/>
  <dc:description/>
  <cp:lastModifiedBy>Dell5</cp:lastModifiedBy>
  <cp:revision>4</cp:revision>
  <dcterms:created xsi:type="dcterms:W3CDTF">2024-06-18T07:44:00Z</dcterms:created>
  <dcterms:modified xsi:type="dcterms:W3CDTF">2025-07-09T06:34:00Z</dcterms:modified>
</cp:coreProperties>
</file>