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EDB22C" w14:textId="77777777" w:rsidR="00595844" w:rsidRPr="00595844" w:rsidRDefault="00595844" w:rsidP="00595844">
      <w:pPr>
        <w:spacing w:after="0" w:line="240" w:lineRule="auto"/>
        <w:jc w:val="right"/>
        <w:rPr>
          <w:rFonts w:ascii="Calibri" w:eastAsia="Calibri" w:hAnsi="Calibri" w:cs="Times New Roman"/>
          <w:b/>
          <w:bCs/>
          <w:i/>
          <w:iCs/>
          <w:noProof/>
          <w:spacing w:val="5"/>
        </w:rPr>
      </w:pPr>
      <w:r w:rsidRPr="00595844">
        <w:rPr>
          <w:rFonts w:ascii="Calibri" w:eastAsia="Calibri" w:hAnsi="Calibri" w:cs="Times New Roman"/>
          <w:b/>
          <w:bCs/>
          <w:i/>
          <w:iCs/>
          <w:noProof/>
          <w:spacing w:val="5"/>
        </w:rPr>
        <w:t>ANEXA 6 – PREZENTARE PROIECT</w:t>
      </w:r>
    </w:p>
    <w:p w14:paraId="53D93B71" w14:textId="77777777" w:rsidR="00595844" w:rsidRPr="00595844" w:rsidRDefault="00595844" w:rsidP="00595844">
      <w:pPr>
        <w:spacing w:after="0" w:line="240" w:lineRule="auto"/>
        <w:jc w:val="right"/>
        <w:rPr>
          <w:rFonts w:ascii="Calibri" w:eastAsia="Calibri" w:hAnsi="Calibri" w:cs="Times New Roman"/>
          <w:b/>
          <w:bCs/>
          <w:i/>
          <w:iCs/>
          <w:noProof/>
          <w:spacing w:val="5"/>
        </w:rPr>
      </w:pPr>
    </w:p>
    <w:p w14:paraId="4FCA48BF" w14:textId="1A06EE40" w:rsidR="00595844" w:rsidRPr="00D134F4" w:rsidRDefault="00595844" w:rsidP="00595844">
      <w:pPr>
        <w:pBdr>
          <w:bottom w:val="single" w:sz="12" w:space="1" w:color="auto"/>
        </w:pBdr>
        <w:spacing w:after="160" w:line="259" w:lineRule="auto"/>
        <w:rPr>
          <w:rFonts w:ascii="Trebuchet MS" w:eastAsia="Calibri" w:hAnsi="Trebuchet MS" w:cs="Times New Roman"/>
          <w:b/>
          <w:noProof/>
          <w:lang w:eastAsia="ro-RO"/>
        </w:rPr>
      </w:pPr>
      <w:r w:rsidRPr="00D134F4">
        <w:rPr>
          <w:rFonts w:ascii="Trebuchet MS" w:eastAsia="Calibri" w:hAnsi="Trebuchet MS" w:cs="Times New Roman"/>
          <w:b/>
          <w:noProof/>
          <w:lang w:eastAsia="ro-RO"/>
        </w:rPr>
        <w:t xml:space="preserve">Proiect finanțat prin intermediul Strategiei de Dezvoltare Locală a Grupului de Acțiune Locală </w:t>
      </w:r>
      <w:r w:rsidR="00D134F4" w:rsidRPr="00D134F4">
        <w:rPr>
          <w:b/>
        </w:rPr>
        <w:t>ASOCIAȚIA ȚARA SECAȘELOR ALBA-SIBIU</w:t>
      </w:r>
      <w:r w:rsidRPr="00D134F4">
        <w:rPr>
          <w:rFonts w:ascii="Trebuchet MS" w:eastAsia="Calibri" w:hAnsi="Trebuchet MS" w:cs="Times New Roman"/>
          <w:b/>
          <w:noProof/>
          <w:lang w:eastAsia="ro-RO"/>
        </w:rPr>
        <w:tab/>
      </w:r>
    </w:p>
    <w:p w14:paraId="1E55BA67" w14:textId="77777777" w:rsidR="00595844" w:rsidRPr="00595844" w:rsidRDefault="00595844" w:rsidP="00595844">
      <w:pPr>
        <w:pBdr>
          <w:bottom w:val="single" w:sz="12" w:space="1" w:color="auto"/>
        </w:pBdr>
        <w:spacing w:after="160" w:line="259" w:lineRule="auto"/>
        <w:rPr>
          <w:rFonts w:ascii="Trebuchet MS" w:eastAsia="Calibri" w:hAnsi="Trebuchet MS" w:cs="Times New Roman"/>
          <w:b/>
          <w:noProof/>
          <w:lang w:eastAsia="ro-RO"/>
        </w:rPr>
      </w:pPr>
      <w:r w:rsidRPr="00595844">
        <w:rPr>
          <w:rFonts w:ascii="Trebuchet MS" w:eastAsia="Calibri" w:hAnsi="Trebuchet MS" w:cs="Times New Roman"/>
          <w:b/>
          <w:noProof/>
          <w:lang w:eastAsia="ro-RO"/>
        </w:rPr>
        <w:tab/>
      </w:r>
      <w:r w:rsidRPr="00595844">
        <w:rPr>
          <w:rFonts w:ascii="Trebuchet MS" w:eastAsia="Calibri" w:hAnsi="Trebuchet MS" w:cs="Times New Roman"/>
          <w:b/>
          <w:noProof/>
          <w:lang w:eastAsia="ro-RO"/>
        </w:rPr>
        <w:tab/>
      </w:r>
      <w:r w:rsidRPr="00595844">
        <w:rPr>
          <w:rFonts w:ascii="Trebuchet MS" w:eastAsia="Calibri" w:hAnsi="Trebuchet MS" w:cs="Times New Roman"/>
          <w:b/>
          <w:noProof/>
          <w:lang w:eastAsia="ro-RO"/>
        </w:rPr>
        <w:tab/>
      </w:r>
      <w:r w:rsidRPr="00595844">
        <w:rPr>
          <w:rFonts w:ascii="Trebuchet MS" w:eastAsia="Calibri" w:hAnsi="Trebuchet MS" w:cs="Times New Roman"/>
          <w:b/>
          <w:noProof/>
          <w:lang w:eastAsia="ro-RO"/>
        </w:rPr>
        <w:tab/>
      </w:r>
      <w:r w:rsidRPr="00595844">
        <w:rPr>
          <w:rFonts w:ascii="Trebuchet MS" w:eastAsia="Calibri" w:hAnsi="Trebuchet MS" w:cs="Times New Roman"/>
          <w:b/>
          <w:noProof/>
          <w:lang w:eastAsia="ro-RO"/>
        </w:rPr>
        <w:tab/>
      </w:r>
      <w:r w:rsidRPr="00595844">
        <w:rPr>
          <w:rFonts w:ascii="Trebuchet MS" w:eastAsia="Calibri" w:hAnsi="Trebuchet MS" w:cs="Times New Roman"/>
          <w:b/>
          <w:noProof/>
          <w:lang w:eastAsia="ro-RO"/>
        </w:rPr>
        <w:tab/>
      </w:r>
      <w:r w:rsidRPr="00595844">
        <w:rPr>
          <w:rFonts w:ascii="Trebuchet MS" w:eastAsia="Calibri" w:hAnsi="Trebuchet MS" w:cs="Times New Roman"/>
          <w:b/>
          <w:noProof/>
          <w:lang w:eastAsia="ro-RO"/>
        </w:rPr>
        <w:tab/>
        <w:t>Proiect finanțat prin FEADR/EURI</w:t>
      </w:r>
    </w:p>
    <w:p w14:paraId="59DCD44A" w14:textId="3E18323A" w:rsidR="00595844" w:rsidRPr="00595844" w:rsidRDefault="00595844" w:rsidP="00595844">
      <w:pPr>
        <w:pBdr>
          <w:bottom w:val="single" w:sz="12" w:space="1" w:color="auto"/>
        </w:pBdr>
        <w:spacing w:after="160" w:line="259" w:lineRule="auto"/>
        <w:rPr>
          <w:rFonts w:ascii="Trebuchet MS" w:eastAsia="Calibri" w:hAnsi="Trebuchet MS" w:cs="Times New Roman"/>
          <w:bCs/>
          <w:iCs/>
        </w:rPr>
      </w:pPr>
      <w:r w:rsidRPr="00595844">
        <w:rPr>
          <w:rFonts w:ascii="Trebuchet MS" w:eastAsia="Calibri" w:hAnsi="Trebuchet MS" w:cs="Times New Roman"/>
          <w:noProof/>
          <w:lang w:val="en-US"/>
        </w:rPr>
        <w:drawing>
          <wp:anchor distT="0" distB="0" distL="114300" distR="114300" simplePos="0" relativeHeight="251659264" behindDoc="0" locked="0" layoutInCell="1" allowOverlap="1" wp14:anchorId="42C5F5DD" wp14:editId="24D6B3E1">
            <wp:simplePos x="0" y="0"/>
            <wp:positionH relativeFrom="column">
              <wp:posOffset>18415</wp:posOffset>
            </wp:positionH>
            <wp:positionV relativeFrom="paragraph">
              <wp:posOffset>127000</wp:posOffset>
            </wp:positionV>
            <wp:extent cx="1628775" cy="7162800"/>
            <wp:effectExtent l="57150" t="57150" r="47625" b="57150"/>
            <wp:wrapSquare wrapText="bothSides"/>
            <wp:docPr id="5" name="Diagram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 r:lo="rId5" r:qs="rId6" r:cs="rId7"/>
              </a:graphicData>
            </a:graphic>
            <wp14:sizeRelH relativeFrom="margin">
              <wp14:pctWidth>0</wp14:pctWidth>
            </wp14:sizeRelH>
            <wp14:sizeRelV relativeFrom="margin">
              <wp14:pctHeight>0</wp14:pctHeight>
            </wp14:sizeRelV>
          </wp:anchor>
        </w:drawing>
      </w:r>
      <w:r w:rsidRPr="00595844">
        <w:rPr>
          <w:rFonts w:ascii="Trebuchet MS" w:eastAsia="Calibri" w:hAnsi="Trebuchet MS" w:cs="Times New Roman"/>
          <w:noProof/>
          <w:lang w:val="en-US"/>
        </w:rPr>
        <w:drawing>
          <wp:inline distT="0" distB="0" distL="0" distR="0" wp14:anchorId="2AACA044" wp14:editId="2FA6BEDF">
            <wp:extent cx="3848100" cy="7219950"/>
            <wp:effectExtent l="19050" t="0" r="19050" b="19050"/>
            <wp:docPr id="9" name="Diagram 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14:paraId="07C8F0AE" w14:textId="77777777" w:rsidR="00006FBA" w:rsidRPr="00CA7021" w:rsidRDefault="00006FBA" w:rsidP="00CA7021">
      <w:pPr>
        <w:spacing w:after="0" w:line="240" w:lineRule="auto"/>
        <w:rPr>
          <w:b/>
          <w:bCs/>
          <w:i/>
          <w:iCs/>
          <w:noProof/>
          <w:spacing w:val="5"/>
        </w:rPr>
      </w:pPr>
    </w:p>
    <w:sectPr w:rsidR="00006FBA" w:rsidRPr="00CA7021" w:rsidSect="00766B2B">
      <w:pgSz w:w="11906" w:h="16838"/>
      <w:pgMar w:top="1411" w:right="1411" w:bottom="1411" w:left="1411" w:header="706" w:footer="706"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2E09"/>
    <w:rsid w:val="00006FBA"/>
    <w:rsid w:val="000774AD"/>
    <w:rsid w:val="00102310"/>
    <w:rsid w:val="001C1EF2"/>
    <w:rsid w:val="0027226B"/>
    <w:rsid w:val="00357C8C"/>
    <w:rsid w:val="00595844"/>
    <w:rsid w:val="00667612"/>
    <w:rsid w:val="00703C9E"/>
    <w:rsid w:val="007E3CB2"/>
    <w:rsid w:val="007F2E09"/>
    <w:rsid w:val="00995D90"/>
    <w:rsid w:val="009B77DD"/>
    <w:rsid w:val="00CA7021"/>
    <w:rsid w:val="00D134F4"/>
    <w:rsid w:val="00DA1B5F"/>
    <w:rsid w:val="00DF3EEB"/>
    <w:rsid w:val="00EF3D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F0C624"/>
  <w15:chartTrackingRefBased/>
  <w15:docId w15:val="{F975D470-DC9A-4186-B1E2-499440EFBF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7021"/>
    <w:pPr>
      <w:spacing w:after="200" w:line="276" w:lineRule="auto"/>
    </w:pPr>
    <w:rPr>
      <w:lang w:val="ro-RO"/>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styleId="Titlulcrii">
    <w:name w:val="Book Title"/>
    <w:basedOn w:val="Fontdeparagrafimplicit"/>
    <w:uiPriority w:val="33"/>
    <w:qFormat/>
    <w:rsid w:val="00CA7021"/>
    <w:rPr>
      <w:b/>
      <w:bCs/>
      <w:i/>
      <w:iCs/>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07/relationships/diagramDrawing" Target="diagrams/drawing1.xml"/><Relationship Id="rId13" Type="http://schemas.microsoft.com/office/2007/relationships/diagramDrawing" Target="diagrams/drawing2.xml"/><Relationship Id="rId3" Type="http://schemas.openxmlformats.org/officeDocument/2006/relationships/webSettings" Target="webSettings.xml"/><Relationship Id="rId7" Type="http://schemas.openxmlformats.org/officeDocument/2006/relationships/diagramColors" Target="diagrams/colors1.xml"/><Relationship Id="rId12" Type="http://schemas.openxmlformats.org/officeDocument/2006/relationships/diagramColors" Target="diagrams/colors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diagramQuickStyle" Target="diagrams/quickStyle1.xml"/><Relationship Id="rId11" Type="http://schemas.openxmlformats.org/officeDocument/2006/relationships/diagramQuickStyle" Target="diagrams/quickStyle2.xml"/><Relationship Id="rId5" Type="http://schemas.openxmlformats.org/officeDocument/2006/relationships/diagramLayout" Target="diagrams/layout1.xml"/><Relationship Id="rId15" Type="http://schemas.openxmlformats.org/officeDocument/2006/relationships/theme" Target="theme/theme1.xml"/><Relationship Id="rId10" Type="http://schemas.openxmlformats.org/officeDocument/2006/relationships/diagramLayout" Target="diagrams/layout2.xml"/><Relationship Id="rId4" Type="http://schemas.openxmlformats.org/officeDocument/2006/relationships/diagramData" Target="diagrams/data1.xml"/><Relationship Id="rId9" Type="http://schemas.openxmlformats.org/officeDocument/2006/relationships/diagramData" Target="diagrams/data2.xml"/><Relationship Id="rId14" Type="http://schemas.openxmlformats.org/officeDocument/2006/relationships/fontTable" Target="fontTable.xml"/></Relationships>
</file>

<file path=word/diagrams/colors1.xml><?xml version="1.0" encoding="utf-8"?>
<dgm:colorsDef xmlns:dgm="http://schemas.openxmlformats.org/drawingml/2006/diagram" xmlns:a="http://schemas.openxmlformats.org/drawingml/2006/main" uniqueId="urn:microsoft.com/office/officeart/2005/8/colors/accent2_1">
  <dgm:title val=""/>
  <dgm:desc val=""/>
  <dgm:catLst>
    <dgm:cat type="accent2" pri="11100"/>
  </dgm:catLst>
  <dgm:styleLbl name="node0">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2">
        <a:shade val="80000"/>
      </a:schemeClr>
    </dgm:linClrLst>
    <dgm:effectClrLst/>
    <dgm:txLinClrLst/>
    <dgm:txFillClrLst/>
    <dgm:txEffectClrLst/>
  </dgm:styleLbl>
  <dgm:styleLbl name="node2">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fg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align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bg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fg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bg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sibTrans1D1">
    <dgm:fillClrLst meth="repeat">
      <a:schemeClr val="accent2"/>
    </dgm:fillClrLst>
    <dgm:linClrLst meth="repeat">
      <a:schemeClr val="accent2"/>
    </dgm:linClrLst>
    <dgm:effectClrLst/>
    <dgm:txLinClrLst/>
    <dgm:txFillClrLst meth="repeat">
      <a:schemeClr val="tx1"/>
    </dgm:txFillClrLst>
    <dgm:txEffectClrLst/>
  </dgm:styleLbl>
  <dgm:styleLbl name="callout">
    <dgm:fillClrLst meth="repeat">
      <a:schemeClr val="accent2"/>
    </dgm:fillClrLst>
    <dgm:linClrLst meth="repeat">
      <a:schemeClr val="accent2"/>
    </dgm:linClrLst>
    <dgm:effectClrLst/>
    <dgm:txLinClrLst/>
    <dgm:txFillClrLst meth="repeat">
      <a:schemeClr val="tx1"/>
    </dgm:txFillClrLst>
    <dgm:txEffectClrLst/>
  </dgm:styleLbl>
  <dgm:styleLbl name="asst0">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parChTrans2D1">
    <dgm:fillClrLst meth="repeat">
      <a:schemeClr val="accent2">
        <a:tint val="60000"/>
      </a:schemeClr>
    </dgm:fillClrLst>
    <dgm:linClrLst meth="repeat">
      <a:schemeClr val="accent2">
        <a:tint val="60000"/>
      </a:schemeClr>
    </dgm:linClrLst>
    <dgm:effectClrLst/>
    <dgm:txLinClrLst/>
    <dgm:txFillClrLst/>
    <dgm:txEffectClrLst/>
  </dgm:styleLbl>
  <dgm:styleLbl name="parChTrans2D2">
    <dgm:fillClrLst meth="repeat">
      <a:schemeClr val="accent2"/>
    </dgm:fillClrLst>
    <dgm:linClrLst meth="repeat">
      <a:schemeClr val="accent2"/>
    </dgm:linClrLst>
    <dgm:effectClrLst/>
    <dgm:txLinClrLst/>
    <dgm:txFillClrLst/>
    <dgm:txEffectClrLst/>
  </dgm:styleLbl>
  <dgm:styleLbl name="parChTrans2D3">
    <dgm:fillClrLst meth="repeat">
      <a:schemeClr val="accent2"/>
    </dgm:fillClrLst>
    <dgm:linClrLst meth="repeat">
      <a:schemeClr val="accent2"/>
    </dgm:linClrLst>
    <dgm:effectClrLst/>
    <dgm:txLinClrLst/>
    <dgm:txFillClrLst/>
    <dgm:txEffectClrLst/>
  </dgm:styleLbl>
  <dgm:styleLbl name="parChTrans2D4">
    <dgm:fillClrLst meth="repeat">
      <a:schemeClr val="accent2"/>
    </dgm:fillClrLst>
    <dgm:linClrLst meth="repeat">
      <a:schemeClr val="accent2"/>
    </dgm:linClrLst>
    <dgm:effectClrLst/>
    <dgm:txLinClrLst/>
    <dgm:txFillClrLst meth="repeat">
      <a:schemeClr val="lt1"/>
    </dgm:txFillClrLst>
    <dgm:txEffectClrLst/>
  </dgm:styleLbl>
  <dgm:styleLbl name="parChTrans1D1">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2">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3">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parChTrans1D4">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f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conF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align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trAlignAcc1">
    <dgm:fillClrLst meth="repeat">
      <a:schemeClr val="accent2">
        <a:alpha val="40000"/>
        <a:tint val="40000"/>
      </a:schemeClr>
    </dgm:fillClrLst>
    <dgm:linClrLst meth="repeat">
      <a:schemeClr val="accent2"/>
    </dgm:linClrLst>
    <dgm:effectClrLst/>
    <dgm:txLinClrLst/>
    <dgm:txFillClrLst meth="repeat">
      <a:schemeClr val="dk1"/>
    </dgm:txFillClrLst>
    <dgm:txEffectClrLst/>
  </dgm:styleLbl>
  <dgm:styleLbl name="b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solidFgAcc1">
    <dgm:fillClrLst meth="repeat">
      <a:schemeClr val="lt1"/>
    </dgm:fillClrLst>
    <dgm:linClrLst meth="repeat">
      <a:schemeClr val="accent2"/>
    </dgm:linClrLst>
    <dgm:effectClrLst/>
    <dgm:txLinClrLst/>
    <dgm:txFillClrLst meth="repeat">
      <a:schemeClr val="dk1"/>
    </dgm:txFillClrLst>
    <dgm:txEffectClrLst/>
  </dgm:styleLbl>
  <dgm:styleLbl name="solidAlignAcc1">
    <dgm:fillClrLst meth="repeat">
      <a:schemeClr val="lt1"/>
    </dgm:fillClrLst>
    <dgm:linClrLst meth="repeat">
      <a:schemeClr val="accent2"/>
    </dgm:linClrLst>
    <dgm:effectClrLst/>
    <dgm:txLinClrLst/>
    <dgm:txFillClrLst meth="repeat">
      <a:schemeClr val="dk1"/>
    </dgm:txFillClrLst>
    <dgm:txEffectClrLst/>
  </dgm:styleLbl>
  <dgm:styleLbl name="solidBgAcc1">
    <dgm:fillClrLst meth="repeat">
      <a:schemeClr val="lt1"/>
    </dgm:fillClrLst>
    <dgm:linClrLst meth="repeat">
      <a:schemeClr val="accent2"/>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fgAcc0">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2">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3">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4">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accent2"/>
    </dgm:linClrLst>
    <dgm:effectClrLst/>
    <dgm:txLinClrLst/>
    <dgm:txFillClrLst meth="repeat">
      <a:schemeClr val="dk1"/>
    </dgm:txFillClrLst>
    <dgm:txEffectClrLst/>
  </dgm:styleLbl>
  <dgm:styleLbl name="dkBgShp">
    <dgm:fillClrLst meth="repeat">
      <a:schemeClr val="accent2">
        <a:shade val="80000"/>
      </a:schemeClr>
    </dgm:fillClrLst>
    <dgm:linClrLst meth="repeat">
      <a:schemeClr val="accent2"/>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72BA7B57-2520-43A0-ABA2-FB9FB2639A1A}" type="doc">
      <dgm:prSet loTypeId="urn:microsoft.com/office/officeart/2005/8/layout/hierarchy4" loCatId="list" qsTypeId="urn:microsoft.com/office/officeart/2005/8/quickstyle/3d3" qsCatId="3D" csTypeId="urn:microsoft.com/office/officeart/2005/8/colors/accent2_1" csCatId="accent2" phldr="1"/>
      <dgm:spPr/>
      <dgm:t>
        <a:bodyPr/>
        <a:lstStyle/>
        <a:p>
          <a:endParaRPr lang="ro-RO"/>
        </a:p>
      </dgm:t>
    </dgm:pt>
    <dgm:pt modelId="{D64190F7-0035-4CFE-935D-C3065EA8399C}">
      <dgm:prSet phldrT="[Text]" custT="1"/>
      <dgm:spPr>
        <a:xfrm>
          <a:off x="795" y="4058"/>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gm:spPr>
      <dgm:t>
        <a:bodyPr/>
        <a:lstStyle/>
        <a:p>
          <a:pPr>
            <a:buNone/>
          </a:pPr>
          <a:r>
            <a:rPr lang="ro-RO" sz="1000" b="1" dirty="0">
              <a:solidFill>
                <a:sysClr val="windowText" lastClr="000000">
                  <a:hueOff val="0"/>
                  <a:satOff val="0"/>
                  <a:lumOff val="0"/>
                  <a:alphaOff val="0"/>
                </a:sysClr>
              </a:solidFill>
              <a:latin typeface="Calibri" panose="020F0502020204030204"/>
              <a:ea typeface="+mn-ea"/>
              <a:cs typeface="+mn-cs"/>
            </a:rPr>
            <a:t>Sub-măsura 19.2 </a:t>
          </a:r>
          <a:r>
            <a:rPr lang="ro-RO" sz="1000" b="1">
              <a:solidFill>
                <a:sysClr val="windowText" lastClr="000000">
                  <a:hueOff val="0"/>
                  <a:satOff val="0"/>
                  <a:lumOff val="0"/>
                  <a:alphaOff val="0"/>
                </a:sysClr>
              </a:solidFill>
              <a:latin typeface="Calibri"/>
              <a:ea typeface="+mn-ea"/>
              <a:cs typeface="+mn-cs"/>
            </a:rPr>
            <a:t>„</a:t>
          </a:r>
          <a:r>
            <a:rPr lang="ro-RO" sz="1000" b="1" dirty="0">
              <a:solidFill>
                <a:sysClr val="windowText" lastClr="000000">
                  <a:hueOff val="0"/>
                  <a:satOff val="0"/>
                  <a:lumOff val="0"/>
                  <a:alphaOff val="0"/>
                </a:sysClr>
              </a:solidFill>
              <a:latin typeface="Calibri" panose="020F0502020204030204"/>
              <a:ea typeface="+mn-ea"/>
              <a:cs typeface="+mn-cs"/>
            </a:rPr>
            <a:t>Sprijin pentru implementarea acțiunilor în cadrul Strategiilor de Dezvoltare Locală”</a:t>
          </a:r>
        </a:p>
      </dgm:t>
    </dgm:pt>
    <dgm:pt modelId="{57460EB9-75B9-4958-AB7D-2FE37B080018}" type="parTrans" cxnId="{1FB90C37-6833-4625-8F54-2A3708E4DDE0}">
      <dgm:prSet/>
      <dgm:spPr/>
      <dgm:t>
        <a:bodyPr/>
        <a:lstStyle/>
        <a:p>
          <a:endParaRPr lang="ro-RO" sz="1100" b="1">
            <a:solidFill>
              <a:schemeClr val="tx1"/>
            </a:solidFill>
          </a:endParaRPr>
        </a:p>
      </dgm:t>
    </dgm:pt>
    <dgm:pt modelId="{DCC90494-A4E6-4E50-9902-36E4D5B22306}" type="sibTrans" cxnId="{1FB90C37-6833-4625-8F54-2A3708E4DDE0}">
      <dgm:prSet/>
      <dgm:spPr/>
      <dgm:t>
        <a:bodyPr/>
        <a:lstStyle/>
        <a:p>
          <a:endParaRPr lang="ro-RO" sz="1100" b="1">
            <a:solidFill>
              <a:schemeClr val="tx1"/>
            </a:solidFill>
          </a:endParaRPr>
        </a:p>
      </dgm:t>
    </dgm:pt>
    <dgm:pt modelId="{02E67AF9-15B7-4FAD-A232-37A2B6FCEA0A}">
      <dgm:prSet phldrT="[Text]" custT="1"/>
      <dgm:spPr>
        <a:xfrm>
          <a:off x="1590" y="2169197"/>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gm:spPr>
      <dgm:t>
        <a:bodyPr/>
        <a:lstStyle/>
        <a:p>
          <a:pPr defTabSz="536575">
            <a:buNone/>
          </a:pPr>
          <a:r>
            <a:rPr lang="ro-RO" sz="1000" b="1">
              <a:solidFill>
                <a:sysClr val="windowText" lastClr="000000">
                  <a:hueOff val="0"/>
                  <a:satOff val="0"/>
                  <a:lumOff val="0"/>
                  <a:alphaOff val="0"/>
                </a:sysClr>
              </a:solidFill>
              <a:latin typeface="Calibri" panose="020F0502020204030204"/>
              <a:ea typeface="+mn-ea"/>
              <a:cs typeface="+mn-cs"/>
            </a:rPr>
            <a:t>Localizarea proiectului:  </a:t>
          </a:r>
          <a:r>
            <a:rPr lang="en-GB" sz="1000" b="1">
              <a:solidFill>
                <a:sysClr val="windowText" lastClr="000000">
                  <a:hueOff val="0"/>
                  <a:satOff val="0"/>
                  <a:lumOff val="0"/>
                  <a:alphaOff val="0"/>
                </a:sysClr>
              </a:solidFill>
              <a:latin typeface="Calibri" panose="020F0502020204030204"/>
              <a:ea typeface="+mn-ea"/>
              <a:cs typeface="+mn-cs"/>
            </a:rPr>
            <a:t>Cergau</a:t>
          </a:r>
          <a:endParaRPr lang="ro-RO" sz="1000" b="1" dirty="0">
            <a:solidFill>
              <a:sysClr val="windowText" lastClr="000000">
                <a:hueOff val="0"/>
                <a:satOff val="0"/>
                <a:lumOff val="0"/>
                <a:alphaOff val="0"/>
              </a:sysClr>
            </a:solidFill>
            <a:latin typeface="Calibri" panose="020F0502020204030204"/>
            <a:ea typeface="+mn-ea"/>
            <a:cs typeface="+mn-cs"/>
          </a:endParaRPr>
        </a:p>
      </dgm:t>
    </dgm:pt>
    <dgm:pt modelId="{A957AFD5-82B8-47FB-A4AA-CDA6E5C54F2E}" type="parTrans" cxnId="{DFC69304-B129-4004-A000-FF0DF6BBDC0D}">
      <dgm:prSet/>
      <dgm:spPr/>
      <dgm:t>
        <a:bodyPr/>
        <a:lstStyle/>
        <a:p>
          <a:endParaRPr lang="ro-RO" sz="1100" b="1">
            <a:solidFill>
              <a:schemeClr val="tx1"/>
            </a:solidFill>
          </a:endParaRPr>
        </a:p>
      </dgm:t>
    </dgm:pt>
    <dgm:pt modelId="{B60C31DA-1F3D-41C5-B7F4-62A3ABA23261}" type="sibTrans" cxnId="{DFC69304-B129-4004-A000-FF0DF6BBDC0D}">
      <dgm:prSet/>
      <dgm:spPr/>
      <dgm:t>
        <a:bodyPr/>
        <a:lstStyle/>
        <a:p>
          <a:endParaRPr lang="ro-RO" sz="1100" b="1">
            <a:solidFill>
              <a:schemeClr val="tx1"/>
            </a:solidFill>
          </a:endParaRPr>
        </a:p>
      </dgm:t>
    </dgm:pt>
    <dgm:pt modelId="{B7441467-CBAC-40FC-8DD1-6F9B2D255689}">
      <dgm:prSet phldrT="[Text]" custT="1"/>
      <dgm:spPr>
        <a:xfrm>
          <a:off x="1590" y="725754"/>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gm:spPr>
      <dgm:t>
        <a:bodyPr/>
        <a:lstStyle/>
        <a:p>
          <a:pPr defTabSz="536575">
            <a:buNone/>
          </a:pPr>
          <a:r>
            <a:rPr lang="ro-RO" sz="1000" b="1">
              <a:solidFill>
                <a:sysClr val="windowText" lastClr="000000">
                  <a:hueOff val="0"/>
                  <a:satOff val="0"/>
                  <a:lumOff val="0"/>
                  <a:alphaOff val="0"/>
                </a:sysClr>
              </a:solidFill>
              <a:latin typeface="Calibri" panose="020F0502020204030204"/>
              <a:ea typeface="+mn-ea"/>
              <a:cs typeface="+mn-cs"/>
            </a:rPr>
            <a:t>Perioada de programare   2014-2020</a:t>
          </a:r>
          <a:endParaRPr lang="ro-RO" sz="1000" b="1" dirty="0">
            <a:solidFill>
              <a:sysClr val="windowText" lastClr="000000">
                <a:hueOff val="0"/>
                <a:satOff val="0"/>
                <a:lumOff val="0"/>
                <a:alphaOff val="0"/>
              </a:sysClr>
            </a:solidFill>
            <a:latin typeface="Calibri" panose="020F0502020204030204"/>
            <a:ea typeface="+mn-ea"/>
            <a:cs typeface="+mn-cs"/>
          </a:endParaRPr>
        </a:p>
      </dgm:t>
    </dgm:pt>
    <dgm:pt modelId="{ED8825F2-D1B7-449D-8954-E93E056489F8}" type="parTrans" cxnId="{432F8DB9-D332-4A9C-96F3-46D716E64395}">
      <dgm:prSet/>
      <dgm:spPr/>
      <dgm:t>
        <a:bodyPr/>
        <a:lstStyle/>
        <a:p>
          <a:endParaRPr lang="ro-RO" sz="1100" b="1">
            <a:solidFill>
              <a:schemeClr val="tx1"/>
            </a:solidFill>
          </a:endParaRPr>
        </a:p>
      </dgm:t>
    </dgm:pt>
    <dgm:pt modelId="{585E52E1-A7AF-4DCC-BE79-EA672B15F78A}" type="sibTrans" cxnId="{432F8DB9-D332-4A9C-96F3-46D716E64395}">
      <dgm:prSet/>
      <dgm:spPr/>
      <dgm:t>
        <a:bodyPr/>
        <a:lstStyle/>
        <a:p>
          <a:endParaRPr lang="ro-RO" sz="1100" b="1">
            <a:solidFill>
              <a:schemeClr val="tx1"/>
            </a:solidFill>
          </a:endParaRPr>
        </a:p>
      </dgm:t>
    </dgm:pt>
    <dgm:pt modelId="{17AB18A0-8BD2-4CAF-8393-FEBB5BD19080}">
      <dgm:prSet phldrT="[Text]" custT="1"/>
      <dgm:spPr>
        <a:xfrm>
          <a:off x="1590" y="3575236"/>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gm:spPr>
      <dgm:t>
        <a:bodyPr/>
        <a:lstStyle/>
        <a:p>
          <a:pPr defTabSz="536575">
            <a:buNone/>
          </a:pPr>
          <a:r>
            <a:rPr lang="ro-RO" sz="1000" b="1" dirty="0">
              <a:solidFill>
                <a:sysClr val="windowText" lastClr="000000">
                  <a:hueOff val="0"/>
                  <a:satOff val="0"/>
                  <a:lumOff val="0"/>
                  <a:alphaOff val="0"/>
                </a:sysClr>
              </a:solidFill>
              <a:latin typeface="Calibri" panose="020F0502020204030204"/>
              <a:ea typeface="+mn-ea"/>
              <a:cs typeface="+mn-cs"/>
            </a:rPr>
            <a:t>Articolul corespondent din Reg. (UE) nr. 1305/2013 </a:t>
          </a:r>
          <a:r>
            <a:rPr lang="en-GB" sz="1000" b="1"/>
            <a:t>art.20</a:t>
          </a:r>
          <a:r>
            <a:rPr lang="en-GB" sz="1000"/>
            <a:t> - Servicii de bază și reînnoirea satelor în zonele rurale</a:t>
          </a:r>
          <a:endParaRPr lang="ro-RO" sz="1000" b="1" dirty="0">
            <a:solidFill>
              <a:sysClr val="windowText" lastClr="000000">
                <a:hueOff val="0"/>
                <a:satOff val="0"/>
                <a:lumOff val="0"/>
                <a:alphaOff val="0"/>
              </a:sysClr>
            </a:solidFill>
            <a:latin typeface="Calibri" panose="020F0502020204030204"/>
            <a:ea typeface="+mn-ea"/>
            <a:cs typeface="+mn-cs"/>
          </a:endParaRPr>
        </a:p>
      </dgm:t>
    </dgm:pt>
    <dgm:pt modelId="{10F9CCEC-9178-4B22-82D5-91F365C1B3EB}" type="parTrans" cxnId="{5D8C7C23-B59C-4C97-9B49-591A9FF7667A}">
      <dgm:prSet/>
      <dgm:spPr/>
      <dgm:t>
        <a:bodyPr/>
        <a:lstStyle/>
        <a:p>
          <a:endParaRPr lang="ro-RO" sz="1100" b="1">
            <a:solidFill>
              <a:schemeClr val="tx1"/>
            </a:solidFill>
          </a:endParaRPr>
        </a:p>
      </dgm:t>
    </dgm:pt>
    <dgm:pt modelId="{BCA8D7DB-7E4F-452B-9355-19836F8178A7}" type="sibTrans" cxnId="{5D8C7C23-B59C-4C97-9B49-591A9FF7667A}">
      <dgm:prSet/>
      <dgm:spPr/>
      <dgm:t>
        <a:bodyPr/>
        <a:lstStyle/>
        <a:p>
          <a:endParaRPr lang="ro-RO" sz="1100" b="1">
            <a:solidFill>
              <a:schemeClr val="tx1"/>
            </a:solidFill>
          </a:endParaRPr>
        </a:p>
      </dgm:t>
    </dgm:pt>
    <dgm:pt modelId="{336D5455-1961-4646-A04A-3927D39B104A}">
      <dgm:prSet phldrT="[Text]" custT="1"/>
      <dgm:spPr>
        <a:xfrm>
          <a:off x="1590" y="4260446"/>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gm:spPr>
      <dgm:t>
        <a:bodyPr/>
        <a:lstStyle/>
        <a:p>
          <a:pPr defTabSz="536575">
            <a:buNone/>
          </a:pPr>
          <a:r>
            <a:rPr lang="ro-RO" sz="1000" b="1">
              <a:solidFill>
                <a:sysClr val="windowText" lastClr="000000">
                  <a:hueOff val="0"/>
                  <a:satOff val="0"/>
                  <a:lumOff val="0"/>
                  <a:alphaOff val="0"/>
                </a:sysClr>
              </a:solidFill>
              <a:latin typeface="Calibri" panose="020F0502020204030204"/>
              <a:ea typeface="+mn-ea"/>
              <a:cs typeface="+mn-cs"/>
            </a:rPr>
            <a:t>Valoarea finanțării nerambursabile </a:t>
          </a:r>
        </a:p>
        <a:p>
          <a:pPr defTabSz="536575">
            <a:buNone/>
          </a:pPr>
          <a:r>
            <a:rPr lang="en-GB" sz="1000" b="1">
              <a:solidFill>
                <a:sysClr val="windowText" lastClr="000000">
                  <a:hueOff val="0"/>
                  <a:satOff val="0"/>
                  <a:lumOff val="0"/>
                  <a:alphaOff val="0"/>
                </a:sysClr>
              </a:solidFill>
              <a:latin typeface="Calibri" panose="020F0502020204030204"/>
              <a:ea typeface="+mn-ea"/>
              <a:cs typeface="+mn-cs"/>
            </a:rPr>
            <a:t>48204 euro</a:t>
          </a:r>
          <a:endParaRPr lang="ro-RO" sz="1000" b="1" dirty="0">
            <a:solidFill>
              <a:sysClr val="windowText" lastClr="000000">
                <a:hueOff val="0"/>
                <a:satOff val="0"/>
                <a:lumOff val="0"/>
                <a:alphaOff val="0"/>
              </a:sysClr>
            </a:solidFill>
            <a:latin typeface="Calibri" panose="020F0502020204030204"/>
            <a:ea typeface="+mn-ea"/>
            <a:cs typeface="+mn-cs"/>
          </a:endParaRPr>
        </a:p>
      </dgm:t>
    </dgm:pt>
    <dgm:pt modelId="{B1DE8DA8-5206-4E32-9EDF-A01417C25B5E}" type="parTrans" cxnId="{DF25A37A-150F-43EE-ADDE-6B2D25E24EC7}">
      <dgm:prSet/>
      <dgm:spPr/>
      <dgm:t>
        <a:bodyPr/>
        <a:lstStyle/>
        <a:p>
          <a:endParaRPr lang="ro-RO" sz="1100" b="1">
            <a:solidFill>
              <a:schemeClr val="tx1"/>
            </a:solidFill>
          </a:endParaRPr>
        </a:p>
      </dgm:t>
    </dgm:pt>
    <dgm:pt modelId="{7E5F14A0-9486-4003-9402-530AD9254994}" type="sibTrans" cxnId="{DF25A37A-150F-43EE-ADDE-6B2D25E24EC7}">
      <dgm:prSet/>
      <dgm:spPr/>
      <dgm:t>
        <a:bodyPr/>
        <a:lstStyle/>
        <a:p>
          <a:endParaRPr lang="ro-RO" sz="1100" b="1">
            <a:solidFill>
              <a:schemeClr val="tx1"/>
            </a:solidFill>
          </a:endParaRPr>
        </a:p>
      </dgm:t>
    </dgm:pt>
    <dgm:pt modelId="{803A3C64-6FC9-428C-A3A6-C745A5BCFCC0}">
      <dgm:prSet phldrT="[Text]" custT="1"/>
      <dgm:spPr>
        <a:xfrm>
          <a:off x="0" y="5747244"/>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gm:spPr>
      <dgm:t>
        <a:bodyPr/>
        <a:lstStyle/>
        <a:p>
          <a:pPr defTabSz="536575">
            <a:buNone/>
          </a:pPr>
          <a:r>
            <a:rPr lang="ro-RO" sz="1000" b="1">
              <a:solidFill>
                <a:sysClr val="windowText" lastClr="000000">
                  <a:hueOff val="0"/>
                  <a:satOff val="0"/>
                  <a:lumOff val="0"/>
                  <a:alphaOff val="0"/>
                </a:sysClr>
              </a:solidFill>
              <a:latin typeface="Calibri" panose="020F0502020204030204"/>
              <a:ea typeface="+mn-ea"/>
              <a:cs typeface="+mn-cs"/>
            </a:rPr>
            <a:t>Perioada de implementare a proiectului </a:t>
          </a:r>
          <a:r>
            <a:rPr lang="en-GB" sz="1000" b="1">
              <a:solidFill>
                <a:sysClr val="windowText" lastClr="000000">
                  <a:hueOff val="0"/>
                  <a:satOff val="0"/>
                  <a:lumOff val="0"/>
                  <a:alphaOff val="0"/>
                </a:sysClr>
              </a:solidFill>
              <a:latin typeface="Calibri" panose="020F0502020204030204"/>
              <a:ea typeface="+mn-ea"/>
              <a:cs typeface="+mn-cs"/>
            </a:rPr>
            <a:t>2018-2019</a:t>
          </a:r>
          <a:endParaRPr lang="ro-RO" sz="1000" b="1" dirty="0">
            <a:solidFill>
              <a:sysClr val="windowText" lastClr="000000">
                <a:hueOff val="0"/>
                <a:satOff val="0"/>
                <a:lumOff val="0"/>
                <a:alphaOff val="0"/>
              </a:sysClr>
            </a:solidFill>
            <a:latin typeface="Calibri" panose="020F0502020204030204"/>
            <a:ea typeface="+mn-ea"/>
            <a:cs typeface="+mn-cs"/>
          </a:endParaRPr>
        </a:p>
      </dgm:t>
    </dgm:pt>
    <dgm:pt modelId="{9166D908-FCAD-40FE-8F4E-11B97EC552E3}" type="parTrans" cxnId="{A5F20895-643B-406F-9606-710DA510C4E9}">
      <dgm:prSet/>
      <dgm:spPr/>
      <dgm:t>
        <a:bodyPr/>
        <a:lstStyle/>
        <a:p>
          <a:endParaRPr lang="ro-RO" sz="1100" b="1">
            <a:solidFill>
              <a:schemeClr val="tx1"/>
            </a:solidFill>
          </a:endParaRPr>
        </a:p>
      </dgm:t>
    </dgm:pt>
    <dgm:pt modelId="{19E20291-F224-4DD6-8704-899AEF6CFA09}" type="sibTrans" cxnId="{A5F20895-643B-406F-9606-710DA510C4E9}">
      <dgm:prSet/>
      <dgm:spPr/>
      <dgm:t>
        <a:bodyPr/>
        <a:lstStyle/>
        <a:p>
          <a:endParaRPr lang="ro-RO" sz="1100" b="1">
            <a:solidFill>
              <a:schemeClr val="tx1"/>
            </a:solidFill>
          </a:endParaRPr>
        </a:p>
      </dgm:t>
    </dgm:pt>
    <dgm:pt modelId="{A7288D8B-1F22-4168-A8C7-82B49FA3FB09}">
      <dgm:prSet phldrT="[Text]" custT="1"/>
      <dgm:spPr>
        <a:xfrm>
          <a:off x="1590" y="1441415"/>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gm:spPr>
      <dgm:t>
        <a:bodyPr/>
        <a:lstStyle/>
        <a:p>
          <a:pPr defTabSz="536575">
            <a:buNone/>
          </a:pPr>
          <a:r>
            <a:rPr lang="ro-RO" sz="1000" b="1">
              <a:solidFill>
                <a:sysClr val="windowText" lastClr="000000">
                  <a:hueOff val="0"/>
                  <a:satOff val="0"/>
                  <a:lumOff val="0"/>
                  <a:alphaOff val="0"/>
                </a:sysClr>
              </a:solidFill>
              <a:latin typeface="Calibri" panose="020F0502020204030204"/>
              <a:ea typeface="+mn-ea"/>
              <a:cs typeface="+mn-cs"/>
            </a:rPr>
            <a:t>Beneficiarul proiectului </a:t>
          </a:r>
          <a:r>
            <a:rPr lang="en-GB" sz="1000" b="1">
              <a:solidFill>
                <a:sysClr val="windowText" lastClr="000000">
                  <a:hueOff val="0"/>
                  <a:satOff val="0"/>
                  <a:lumOff val="0"/>
                  <a:alphaOff val="0"/>
                </a:sysClr>
              </a:solidFill>
              <a:latin typeface="Calibri" panose="020F0502020204030204"/>
              <a:ea typeface="+mn-ea"/>
              <a:cs typeface="+mn-cs"/>
            </a:rPr>
            <a:t>Comuna Cergau</a:t>
          </a:r>
          <a:endParaRPr lang="ro-RO" sz="1000" b="1" dirty="0">
            <a:solidFill>
              <a:sysClr val="windowText" lastClr="000000">
                <a:hueOff val="0"/>
                <a:satOff val="0"/>
                <a:lumOff val="0"/>
                <a:alphaOff val="0"/>
              </a:sysClr>
            </a:solidFill>
            <a:latin typeface="Calibri" panose="020F0502020204030204"/>
            <a:ea typeface="+mn-ea"/>
            <a:cs typeface="+mn-cs"/>
          </a:endParaRPr>
        </a:p>
      </dgm:t>
    </dgm:pt>
    <dgm:pt modelId="{6CA35E37-18EB-46BC-8CD7-6B6225E1B987}" type="parTrans" cxnId="{AA3A75F1-490D-46BB-AFBD-301BEDDA2078}">
      <dgm:prSet/>
      <dgm:spPr/>
      <dgm:t>
        <a:bodyPr/>
        <a:lstStyle/>
        <a:p>
          <a:endParaRPr lang="ro-RO" sz="1100" b="1">
            <a:solidFill>
              <a:schemeClr val="tx1"/>
            </a:solidFill>
          </a:endParaRPr>
        </a:p>
      </dgm:t>
    </dgm:pt>
    <dgm:pt modelId="{3DAC334B-2B95-406B-A607-61643358AE2D}" type="sibTrans" cxnId="{AA3A75F1-490D-46BB-AFBD-301BEDDA2078}">
      <dgm:prSet/>
      <dgm:spPr/>
      <dgm:t>
        <a:bodyPr/>
        <a:lstStyle/>
        <a:p>
          <a:endParaRPr lang="ro-RO" sz="1100" b="1">
            <a:solidFill>
              <a:schemeClr val="tx1"/>
            </a:solidFill>
          </a:endParaRPr>
        </a:p>
      </dgm:t>
    </dgm:pt>
    <dgm:pt modelId="{BD580258-D9D9-4F98-8981-46704AD99947}">
      <dgm:prSet phldrT="[Text]" custT="1"/>
      <dgm:spPr>
        <a:xfrm>
          <a:off x="795" y="6451379"/>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gm:spPr>
      <dgm:t>
        <a:bodyPr/>
        <a:lstStyle/>
        <a:p>
          <a:pPr defTabSz="536575">
            <a:buNone/>
          </a:pPr>
          <a:r>
            <a:rPr lang="ro-RO" sz="1000" b="1">
              <a:solidFill>
                <a:sysClr val="windowText" lastClr="000000">
                  <a:hueOff val="0"/>
                  <a:satOff val="0"/>
                  <a:lumOff val="0"/>
                  <a:alphaOff val="0"/>
                </a:sysClr>
              </a:solidFill>
              <a:latin typeface="Calibri" panose="020F0502020204030204"/>
              <a:ea typeface="+mn-ea"/>
              <a:cs typeface="+mn-cs"/>
            </a:rPr>
            <a:t>Date de contact </a:t>
          </a:r>
          <a:r>
            <a:rPr lang="en-GB" sz="1000" b="1">
              <a:solidFill>
                <a:sysClr val="windowText" lastClr="000000">
                  <a:hueOff val="0"/>
                  <a:satOff val="0"/>
                  <a:lumOff val="0"/>
                  <a:alphaOff val="0"/>
                </a:sysClr>
              </a:solidFill>
              <a:latin typeface="Calibri" panose="020F0502020204030204"/>
              <a:ea typeface="+mn-ea"/>
              <a:cs typeface="+mn-cs"/>
            </a:rPr>
            <a:t>Comuna Cergau, nr. 126, judetul Alba</a:t>
          </a:r>
          <a:r>
            <a:rPr lang="ro-RO" sz="1000" b="1">
              <a:solidFill>
                <a:sysClr val="windowText" lastClr="000000">
                  <a:hueOff val="0"/>
                  <a:satOff val="0"/>
                  <a:lumOff val="0"/>
                  <a:alphaOff val="0"/>
                </a:sysClr>
              </a:solidFill>
              <a:latin typeface="Calibri" panose="020F0502020204030204"/>
              <a:ea typeface="+mn-ea"/>
              <a:cs typeface="+mn-cs"/>
            </a:rPr>
            <a:t>, </a:t>
          </a:r>
          <a:r>
            <a:rPr lang="en-GB" sz="1000" b="1">
              <a:solidFill>
                <a:sysClr val="windowText" lastClr="000000">
                  <a:hueOff val="0"/>
                  <a:satOff val="0"/>
                  <a:lumOff val="0"/>
                  <a:alphaOff val="0"/>
                </a:sysClr>
              </a:solidFill>
              <a:latin typeface="Calibri" panose="020F0502020204030204"/>
              <a:ea typeface="+mn-ea"/>
              <a:cs typeface="+mn-cs"/>
            </a:rPr>
            <a:t>tel</a:t>
          </a:r>
          <a:r>
            <a:rPr lang="ro-RO" sz="1000" b="1">
              <a:solidFill>
                <a:sysClr val="windowText" lastClr="000000">
                  <a:hueOff val="0"/>
                  <a:satOff val="0"/>
                  <a:lumOff val="0"/>
                  <a:alphaOff val="0"/>
                </a:sysClr>
              </a:solidFill>
              <a:latin typeface="Calibri" panose="020F0502020204030204"/>
              <a:ea typeface="+mn-ea"/>
              <a:cs typeface="+mn-cs"/>
            </a:rPr>
            <a:t>. </a:t>
          </a:r>
          <a:r>
            <a:rPr lang="en-GB" sz="1000" b="1">
              <a:solidFill>
                <a:sysClr val="windowText" lastClr="000000">
                  <a:hueOff val="0"/>
                  <a:satOff val="0"/>
                  <a:lumOff val="0"/>
                  <a:alphaOff val="0"/>
                </a:sysClr>
              </a:solidFill>
              <a:latin typeface="Calibri" panose="020F0502020204030204"/>
              <a:ea typeface="+mn-ea"/>
              <a:cs typeface="+mn-cs"/>
            </a:rPr>
            <a:t>0258719302</a:t>
          </a:r>
          <a:r>
            <a:rPr lang="ro-RO" sz="1000" b="1">
              <a:solidFill>
                <a:sysClr val="windowText" lastClr="000000">
                  <a:hueOff val="0"/>
                  <a:satOff val="0"/>
                  <a:lumOff val="0"/>
                  <a:alphaOff val="0"/>
                </a:sysClr>
              </a:solidFill>
              <a:latin typeface="Calibri" panose="020F0502020204030204"/>
              <a:ea typeface="+mn-ea"/>
              <a:cs typeface="+mn-cs"/>
            </a:rPr>
            <a:t>,</a:t>
          </a:r>
          <a:r>
            <a:rPr lang="en-GB" sz="1000" b="1">
              <a:solidFill>
                <a:sysClr val="windowText" lastClr="000000">
                  <a:hueOff val="0"/>
                  <a:satOff val="0"/>
                  <a:lumOff val="0"/>
                  <a:alphaOff val="0"/>
                </a:sysClr>
              </a:solidFill>
              <a:latin typeface="Calibri" panose="020F0502020204030204"/>
              <a:ea typeface="+mn-ea"/>
              <a:cs typeface="+mn-cs"/>
            </a:rPr>
            <a:t>email primariacergau@yahoo.com</a:t>
          </a:r>
          <a:endParaRPr lang="ro-RO" sz="1000" b="1" dirty="0">
            <a:solidFill>
              <a:sysClr val="windowText" lastClr="000000">
                <a:hueOff val="0"/>
                <a:satOff val="0"/>
                <a:lumOff val="0"/>
                <a:alphaOff val="0"/>
              </a:sysClr>
            </a:solidFill>
            <a:latin typeface="Calibri" panose="020F0502020204030204"/>
            <a:ea typeface="+mn-ea"/>
            <a:cs typeface="+mn-cs"/>
          </a:endParaRPr>
        </a:p>
      </dgm:t>
    </dgm:pt>
    <dgm:pt modelId="{8C22574E-E3E2-4DF9-8E2E-96506DD711A1}" type="parTrans" cxnId="{0E22C7CE-D2BF-4EEA-8590-D2E8C0735854}">
      <dgm:prSet/>
      <dgm:spPr/>
      <dgm:t>
        <a:bodyPr/>
        <a:lstStyle/>
        <a:p>
          <a:endParaRPr lang="ro-RO" sz="1100" b="1">
            <a:solidFill>
              <a:schemeClr val="tx1"/>
            </a:solidFill>
          </a:endParaRPr>
        </a:p>
      </dgm:t>
    </dgm:pt>
    <dgm:pt modelId="{A89ED088-4A09-48FE-8005-43A194065BD6}" type="sibTrans" cxnId="{0E22C7CE-D2BF-4EEA-8590-D2E8C0735854}">
      <dgm:prSet/>
      <dgm:spPr/>
      <dgm:t>
        <a:bodyPr/>
        <a:lstStyle/>
        <a:p>
          <a:endParaRPr lang="ro-RO" sz="1100" b="1">
            <a:solidFill>
              <a:schemeClr val="tx1"/>
            </a:solidFill>
          </a:endParaRPr>
        </a:p>
      </dgm:t>
    </dgm:pt>
    <dgm:pt modelId="{EB496F5A-2280-41E6-B187-151A9666B238}">
      <dgm:prSet phldrT="[Text]" custT="1"/>
      <dgm:spPr>
        <a:xfrm>
          <a:off x="1590" y="5013308"/>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gm:spPr>
      <dgm:t>
        <a:bodyPr/>
        <a:lstStyle/>
        <a:p>
          <a:pPr defTabSz="536575">
            <a:buNone/>
          </a:pPr>
          <a:r>
            <a:rPr lang="ro-RO" sz="1000" b="1">
              <a:solidFill>
                <a:sysClr val="windowText" lastClr="000000">
                  <a:hueOff val="0"/>
                  <a:satOff val="0"/>
                  <a:lumOff val="0"/>
                  <a:alphaOff val="0"/>
                </a:sysClr>
              </a:solidFill>
              <a:latin typeface="Calibri" panose="020F0502020204030204"/>
              <a:ea typeface="+mn-ea"/>
              <a:cs typeface="+mn-cs"/>
            </a:rPr>
            <a:t>Valoarea contribuției private  </a:t>
          </a:r>
          <a:r>
            <a:rPr lang="en-GB" sz="1000" b="1">
              <a:solidFill>
                <a:sysClr val="windowText" lastClr="000000">
                  <a:hueOff val="0"/>
                  <a:satOff val="0"/>
                  <a:lumOff val="0"/>
                  <a:alphaOff val="0"/>
                </a:sysClr>
              </a:solidFill>
              <a:latin typeface="Calibri" panose="020F0502020204030204"/>
              <a:ea typeface="+mn-ea"/>
              <a:cs typeface="+mn-cs"/>
            </a:rPr>
            <a:t>0</a:t>
          </a:r>
          <a:endParaRPr lang="ro-RO" sz="1000" b="1" dirty="0">
            <a:solidFill>
              <a:sysClr val="windowText" lastClr="000000">
                <a:hueOff val="0"/>
                <a:satOff val="0"/>
                <a:lumOff val="0"/>
                <a:alphaOff val="0"/>
              </a:sysClr>
            </a:solidFill>
            <a:latin typeface="Calibri" panose="020F0502020204030204"/>
            <a:ea typeface="+mn-ea"/>
            <a:cs typeface="+mn-cs"/>
          </a:endParaRPr>
        </a:p>
      </dgm:t>
    </dgm:pt>
    <dgm:pt modelId="{92BB282D-3DC8-4974-A2F6-C216870A27A6}" type="sibTrans" cxnId="{1C9BEEA9-F405-465E-9526-2CE6CADAB555}">
      <dgm:prSet/>
      <dgm:spPr/>
      <dgm:t>
        <a:bodyPr/>
        <a:lstStyle/>
        <a:p>
          <a:endParaRPr lang="ro-RO" sz="1100" b="1">
            <a:solidFill>
              <a:schemeClr val="tx1"/>
            </a:solidFill>
          </a:endParaRPr>
        </a:p>
      </dgm:t>
    </dgm:pt>
    <dgm:pt modelId="{45EA70F5-8E90-45D8-BFA1-C7202041208D}" type="parTrans" cxnId="{1C9BEEA9-F405-465E-9526-2CE6CADAB555}">
      <dgm:prSet/>
      <dgm:spPr/>
      <dgm:t>
        <a:bodyPr/>
        <a:lstStyle/>
        <a:p>
          <a:endParaRPr lang="ro-RO" sz="1100" b="1">
            <a:solidFill>
              <a:schemeClr val="tx1"/>
            </a:solidFill>
          </a:endParaRPr>
        </a:p>
      </dgm:t>
    </dgm:pt>
    <dgm:pt modelId="{F03C187D-0BF6-400E-AB40-12C06CD28BDC}">
      <dgm:prSet phldrT="[Text]" custT="1"/>
      <dgm:spPr>
        <a:xfrm>
          <a:off x="795" y="2869534"/>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gm:spPr>
      <dgm:t>
        <a:bodyPr/>
        <a:lstStyle/>
        <a:p>
          <a:pPr defTabSz="536575">
            <a:buNone/>
          </a:pPr>
          <a:r>
            <a:rPr lang="ro-RO" sz="1000" b="1">
              <a:solidFill>
                <a:sysClr val="windowText" lastClr="000000">
                  <a:hueOff val="0"/>
                  <a:satOff val="0"/>
                  <a:lumOff val="0"/>
                  <a:alphaOff val="0"/>
                </a:sysClr>
              </a:solidFill>
              <a:latin typeface="Calibri" panose="020F0502020204030204"/>
              <a:ea typeface="+mn-ea"/>
              <a:cs typeface="+mn-cs"/>
            </a:rPr>
            <a:t>Domeniul de intervenție  </a:t>
          </a:r>
          <a:r>
            <a:rPr lang="pt-BR" sz="1000" b="1"/>
            <a:t>6B) </a:t>
          </a:r>
          <a:r>
            <a:rPr lang="pt-BR" sz="1000"/>
            <a:t>-Încurajarea dezvoltării locale în zonele rurale (conform Reg.UE nr.1305/2013, art.5</a:t>
          </a:r>
          <a:endParaRPr lang="ro-RO" sz="1000" b="1" dirty="0">
            <a:solidFill>
              <a:sysClr val="windowText" lastClr="000000">
                <a:hueOff val="0"/>
                <a:satOff val="0"/>
                <a:lumOff val="0"/>
                <a:alphaOff val="0"/>
              </a:sysClr>
            </a:solidFill>
            <a:latin typeface="Calibri" panose="020F0502020204030204"/>
            <a:ea typeface="+mn-ea"/>
            <a:cs typeface="+mn-cs"/>
          </a:endParaRPr>
        </a:p>
      </dgm:t>
    </dgm:pt>
    <dgm:pt modelId="{6394E6D5-5528-4CBB-9CF5-64E84FD0793A}" type="sibTrans" cxnId="{177D247E-D33F-4ECA-9787-78DD557E813A}">
      <dgm:prSet/>
      <dgm:spPr/>
      <dgm:t>
        <a:bodyPr/>
        <a:lstStyle/>
        <a:p>
          <a:endParaRPr lang="ro-RO" sz="1100" b="1">
            <a:solidFill>
              <a:schemeClr val="tx1"/>
            </a:solidFill>
          </a:endParaRPr>
        </a:p>
      </dgm:t>
    </dgm:pt>
    <dgm:pt modelId="{4376415F-2ECA-4696-B4A4-E41403DE6B46}" type="parTrans" cxnId="{177D247E-D33F-4ECA-9787-78DD557E813A}">
      <dgm:prSet/>
      <dgm:spPr/>
      <dgm:t>
        <a:bodyPr/>
        <a:lstStyle/>
        <a:p>
          <a:endParaRPr lang="ro-RO" sz="1100" b="1">
            <a:solidFill>
              <a:schemeClr val="tx1"/>
            </a:solidFill>
          </a:endParaRPr>
        </a:p>
      </dgm:t>
    </dgm:pt>
    <dgm:pt modelId="{F52A4AC8-C483-4826-958F-3B3A4020A896}" type="pres">
      <dgm:prSet presAssocID="{72BA7B57-2520-43A0-ABA2-FB9FB2639A1A}" presName="Name0" presStyleCnt="0">
        <dgm:presLayoutVars>
          <dgm:chPref val="1"/>
          <dgm:dir/>
          <dgm:animOne val="branch"/>
          <dgm:animLvl val="lvl"/>
          <dgm:resizeHandles/>
        </dgm:presLayoutVars>
      </dgm:prSet>
      <dgm:spPr/>
    </dgm:pt>
    <dgm:pt modelId="{EBA01C42-1A92-4827-A293-744531510867}" type="pres">
      <dgm:prSet presAssocID="{D64190F7-0035-4CFE-935D-C3065EA8399C}" presName="vertOne" presStyleCnt="0"/>
      <dgm:spPr/>
    </dgm:pt>
    <dgm:pt modelId="{892E94FA-5786-40A0-828A-24A4ECFD27A6}" type="pres">
      <dgm:prSet presAssocID="{D64190F7-0035-4CFE-935D-C3065EA8399C}" presName="txOne" presStyleLbl="node0" presStyleIdx="0" presStyleCnt="1">
        <dgm:presLayoutVars>
          <dgm:chPref val="3"/>
        </dgm:presLayoutVars>
      </dgm:prSet>
      <dgm:spPr>
        <a:prstGeom prst="roundRect">
          <a:avLst>
            <a:gd name="adj" fmla="val 10000"/>
          </a:avLst>
        </a:prstGeom>
      </dgm:spPr>
    </dgm:pt>
    <dgm:pt modelId="{233DFB2C-8978-4464-802C-4F88E14483FD}" type="pres">
      <dgm:prSet presAssocID="{D64190F7-0035-4CFE-935D-C3065EA8399C}" presName="parTransOne" presStyleCnt="0"/>
      <dgm:spPr/>
    </dgm:pt>
    <dgm:pt modelId="{A8F3472B-BE44-499A-A06A-6B3CAF22CB8F}" type="pres">
      <dgm:prSet presAssocID="{D64190F7-0035-4CFE-935D-C3065EA8399C}" presName="horzOne" presStyleCnt="0"/>
      <dgm:spPr/>
    </dgm:pt>
    <dgm:pt modelId="{B47211B1-2E1F-4327-8465-2F9E02FCB454}" type="pres">
      <dgm:prSet presAssocID="{02E67AF9-15B7-4FAD-A232-37A2B6FCEA0A}" presName="vertTwo" presStyleCnt="0"/>
      <dgm:spPr/>
    </dgm:pt>
    <dgm:pt modelId="{DBA90FF1-EA7E-4127-97E5-48CB582032BF}" type="pres">
      <dgm:prSet presAssocID="{02E67AF9-15B7-4FAD-A232-37A2B6FCEA0A}" presName="txTwo" presStyleLbl="node2" presStyleIdx="0" presStyleCnt="1" custLinFactY="200993" custLinFactNeighborX="49" custLinFactNeighborY="300000">
        <dgm:presLayoutVars>
          <dgm:chPref val="3"/>
        </dgm:presLayoutVars>
      </dgm:prSet>
      <dgm:spPr>
        <a:prstGeom prst="roundRect">
          <a:avLst>
            <a:gd name="adj" fmla="val 10000"/>
          </a:avLst>
        </a:prstGeom>
      </dgm:spPr>
    </dgm:pt>
    <dgm:pt modelId="{F53C04A3-EDB5-4813-A150-B779BBE1D5F7}" type="pres">
      <dgm:prSet presAssocID="{02E67AF9-15B7-4FAD-A232-37A2B6FCEA0A}" presName="parTransTwo" presStyleCnt="0"/>
      <dgm:spPr/>
    </dgm:pt>
    <dgm:pt modelId="{686BF13E-903D-4826-AEE7-369C8AA39779}" type="pres">
      <dgm:prSet presAssocID="{02E67AF9-15B7-4FAD-A232-37A2B6FCEA0A}" presName="horzTwo" presStyleCnt="0"/>
      <dgm:spPr/>
    </dgm:pt>
    <dgm:pt modelId="{4B2388A9-AE94-4CDE-B66D-467B51AD6096}" type="pres">
      <dgm:prSet presAssocID="{B7441467-CBAC-40FC-8DD1-6F9B2D255689}" presName="vertThree" presStyleCnt="0"/>
      <dgm:spPr/>
    </dgm:pt>
    <dgm:pt modelId="{DADE5B57-4AB6-4A24-ABC2-BA56FE81C675}" type="pres">
      <dgm:prSet presAssocID="{B7441467-CBAC-40FC-8DD1-6F9B2D255689}" presName="txThree" presStyleLbl="node3" presStyleIdx="0" presStyleCnt="1" custLinFactY="-99247" custLinFactNeighborX="49" custLinFactNeighborY="-100000">
        <dgm:presLayoutVars>
          <dgm:chPref val="3"/>
        </dgm:presLayoutVars>
      </dgm:prSet>
      <dgm:spPr>
        <a:prstGeom prst="roundRect">
          <a:avLst>
            <a:gd name="adj" fmla="val 10000"/>
          </a:avLst>
        </a:prstGeom>
      </dgm:spPr>
    </dgm:pt>
    <dgm:pt modelId="{29C73D51-E26F-448C-A406-24BD9DAA92DB}" type="pres">
      <dgm:prSet presAssocID="{B7441467-CBAC-40FC-8DD1-6F9B2D255689}" presName="parTransThree" presStyleCnt="0"/>
      <dgm:spPr/>
    </dgm:pt>
    <dgm:pt modelId="{66F35358-F657-40D7-B06B-04F95B6AE359}" type="pres">
      <dgm:prSet presAssocID="{B7441467-CBAC-40FC-8DD1-6F9B2D255689}" presName="horzThree" presStyleCnt="0"/>
      <dgm:spPr/>
    </dgm:pt>
    <dgm:pt modelId="{ACA63318-E77D-4C7D-BBE5-772955C45C39}" type="pres">
      <dgm:prSet presAssocID="{17AB18A0-8BD2-4CAF-8393-FEBB5BD19080}" presName="vertFour" presStyleCnt="0">
        <dgm:presLayoutVars>
          <dgm:chPref val="3"/>
        </dgm:presLayoutVars>
      </dgm:prSet>
      <dgm:spPr/>
    </dgm:pt>
    <dgm:pt modelId="{5487B72B-0167-4028-9CAA-CAF2BA6EB88C}" type="pres">
      <dgm:prSet presAssocID="{17AB18A0-8BD2-4CAF-8393-FEBB5BD19080}" presName="txFour" presStyleLbl="node4" presStyleIdx="0" presStyleCnt="7" custLinFactY="198492" custLinFactNeighborX="49" custLinFactNeighborY="200000">
        <dgm:presLayoutVars>
          <dgm:chPref val="3"/>
        </dgm:presLayoutVars>
      </dgm:prSet>
      <dgm:spPr>
        <a:prstGeom prst="roundRect">
          <a:avLst>
            <a:gd name="adj" fmla="val 10000"/>
          </a:avLst>
        </a:prstGeom>
      </dgm:spPr>
    </dgm:pt>
    <dgm:pt modelId="{211657E2-FA39-4590-B167-E6047AE3530C}" type="pres">
      <dgm:prSet presAssocID="{17AB18A0-8BD2-4CAF-8393-FEBB5BD19080}" presName="parTransFour" presStyleCnt="0"/>
      <dgm:spPr/>
    </dgm:pt>
    <dgm:pt modelId="{BEABE802-8950-4E3C-9BDD-1AAF27D46D98}" type="pres">
      <dgm:prSet presAssocID="{17AB18A0-8BD2-4CAF-8393-FEBB5BD19080}" presName="horzFour" presStyleCnt="0"/>
      <dgm:spPr/>
    </dgm:pt>
    <dgm:pt modelId="{BBBEFCE9-890D-4148-B355-6AB93C8AA787}" type="pres">
      <dgm:prSet presAssocID="{F03C187D-0BF6-400E-AB40-12C06CD28BDC}" presName="vertFour" presStyleCnt="0">
        <dgm:presLayoutVars>
          <dgm:chPref val="3"/>
        </dgm:presLayoutVars>
      </dgm:prSet>
      <dgm:spPr/>
    </dgm:pt>
    <dgm:pt modelId="{ED45C3A3-1738-4309-9633-5615C85199DA}" type="pres">
      <dgm:prSet presAssocID="{F03C187D-0BF6-400E-AB40-12C06CD28BDC}" presName="txFour" presStyleLbl="node4" presStyleIdx="1" presStyleCnt="7" custLinFactY="747" custLinFactNeighborX="-34293" custLinFactNeighborY="100000">
        <dgm:presLayoutVars>
          <dgm:chPref val="3"/>
        </dgm:presLayoutVars>
      </dgm:prSet>
      <dgm:spPr>
        <a:prstGeom prst="roundRect">
          <a:avLst>
            <a:gd name="adj" fmla="val 10000"/>
          </a:avLst>
        </a:prstGeom>
      </dgm:spPr>
    </dgm:pt>
    <dgm:pt modelId="{790BA0A1-1987-4C0B-9A41-19BA174F37F3}" type="pres">
      <dgm:prSet presAssocID="{F03C187D-0BF6-400E-AB40-12C06CD28BDC}" presName="parTransFour" presStyleCnt="0"/>
      <dgm:spPr/>
    </dgm:pt>
    <dgm:pt modelId="{FF7CEE72-FC14-4699-9DA2-5DFBAD1ED7E8}" type="pres">
      <dgm:prSet presAssocID="{F03C187D-0BF6-400E-AB40-12C06CD28BDC}" presName="horzFour" presStyleCnt="0"/>
      <dgm:spPr/>
    </dgm:pt>
    <dgm:pt modelId="{C38796F7-D3E9-4F1A-B55D-2A4BFDEEC64F}" type="pres">
      <dgm:prSet presAssocID="{336D5455-1961-4646-A04A-3927D39B104A}" presName="vertFour" presStyleCnt="0">
        <dgm:presLayoutVars>
          <dgm:chPref val="3"/>
        </dgm:presLayoutVars>
      </dgm:prSet>
      <dgm:spPr/>
    </dgm:pt>
    <dgm:pt modelId="{A74E5900-6D26-4EF4-B675-8F22CDE21728}" type="pres">
      <dgm:prSet presAssocID="{336D5455-1961-4646-A04A-3927D39B104A}" presName="txFour" presStyleLbl="node4" presStyleIdx="2" presStyleCnt="7" custLinFactY="94087" custLinFactNeighborX="49" custLinFactNeighborY="100000">
        <dgm:presLayoutVars>
          <dgm:chPref val="3"/>
        </dgm:presLayoutVars>
      </dgm:prSet>
      <dgm:spPr>
        <a:prstGeom prst="roundRect">
          <a:avLst>
            <a:gd name="adj" fmla="val 10000"/>
          </a:avLst>
        </a:prstGeom>
      </dgm:spPr>
    </dgm:pt>
    <dgm:pt modelId="{896CFCD4-2613-442F-A808-49D6D4CCCB58}" type="pres">
      <dgm:prSet presAssocID="{336D5455-1961-4646-A04A-3927D39B104A}" presName="parTransFour" presStyleCnt="0"/>
      <dgm:spPr/>
    </dgm:pt>
    <dgm:pt modelId="{718C0092-A0A0-42B7-979F-FB3376CC4C78}" type="pres">
      <dgm:prSet presAssocID="{336D5455-1961-4646-A04A-3927D39B104A}" presName="horzFour" presStyleCnt="0"/>
      <dgm:spPr/>
    </dgm:pt>
    <dgm:pt modelId="{6284990F-042E-4B58-A8D6-9D7AAC9A7DD6}" type="pres">
      <dgm:prSet presAssocID="{EB496F5A-2280-41E6-B187-151A9666B238}" presName="vertFour" presStyleCnt="0">
        <dgm:presLayoutVars>
          <dgm:chPref val="3"/>
        </dgm:presLayoutVars>
      </dgm:prSet>
      <dgm:spPr/>
    </dgm:pt>
    <dgm:pt modelId="{4042A8EE-6E15-49D7-AD41-F10DE082B23A}" type="pres">
      <dgm:prSet presAssocID="{EB496F5A-2280-41E6-B187-151A9666B238}" presName="txFour" presStyleLbl="node4" presStyleIdx="3" presStyleCnt="7" custLinFactY="92514" custLinFactNeighborX="-2976" custLinFactNeighborY="100000">
        <dgm:presLayoutVars>
          <dgm:chPref val="3"/>
        </dgm:presLayoutVars>
      </dgm:prSet>
      <dgm:spPr>
        <a:prstGeom prst="roundRect">
          <a:avLst>
            <a:gd name="adj" fmla="val 10000"/>
          </a:avLst>
        </a:prstGeom>
      </dgm:spPr>
    </dgm:pt>
    <dgm:pt modelId="{353B57B3-A7E8-41E7-9BA7-341AEAC165D6}" type="pres">
      <dgm:prSet presAssocID="{EB496F5A-2280-41E6-B187-151A9666B238}" presName="parTransFour" presStyleCnt="0"/>
      <dgm:spPr/>
    </dgm:pt>
    <dgm:pt modelId="{C8C4C3D9-7CEE-4CD3-B26E-4E4A4F17D048}" type="pres">
      <dgm:prSet presAssocID="{EB496F5A-2280-41E6-B187-151A9666B238}" presName="horzFour" presStyleCnt="0"/>
      <dgm:spPr/>
    </dgm:pt>
    <dgm:pt modelId="{98A7550B-24B0-4B93-98D0-4E1D8371EBBF}" type="pres">
      <dgm:prSet presAssocID="{803A3C64-6FC9-428C-A3A6-C745A5BCFCC0}" presName="vertFour" presStyleCnt="0">
        <dgm:presLayoutVars>
          <dgm:chPref val="3"/>
        </dgm:presLayoutVars>
      </dgm:prSet>
      <dgm:spPr/>
    </dgm:pt>
    <dgm:pt modelId="{2A24A2F7-C246-404A-8C89-0146F6E81600}" type="pres">
      <dgm:prSet presAssocID="{803A3C64-6FC9-428C-A3A6-C745A5BCFCC0}" presName="txFour" presStyleLbl="node4" presStyleIdx="4" presStyleCnt="7" custLinFactY="99710" custLinFactNeighborX="-17025" custLinFactNeighborY="100000">
        <dgm:presLayoutVars>
          <dgm:chPref val="3"/>
        </dgm:presLayoutVars>
      </dgm:prSet>
      <dgm:spPr>
        <a:prstGeom prst="roundRect">
          <a:avLst>
            <a:gd name="adj" fmla="val 10000"/>
          </a:avLst>
        </a:prstGeom>
      </dgm:spPr>
    </dgm:pt>
    <dgm:pt modelId="{913AC80D-3BC9-4C87-82F3-8CB7D50B0206}" type="pres">
      <dgm:prSet presAssocID="{803A3C64-6FC9-428C-A3A6-C745A5BCFCC0}" presName="parTransFour" presStyleCnt="0"/>
      <dgm:spPr/>
    </dgm:pt>
    <dgm:pt modelId="{52E26866-9D60-401A-8E86-DDE32DFC90EC}" type="pres">
      <dgm:prSet presAssocID="{803A3C64-6FC9-428C-A3A6-C745A5BCFCC0}" presName="horzFour" presStyleCnt="0"/>
      <dgm:spPr/>
    </dgm:pt>
    <dgm:pt modelId="{EE62A7E0-7E48-460C-AACA-60B9D89832C6}" type="pres">
      <dgm:prSet presAssocID="{A7288D8B-1F22-4168-A8C7-82B49FA3FB09}" presName="vertFour" presStyleCnt="0">
        <dgm:presLayoutVars>
          <dgm:chPref val="3"/>
        </dgm:presLayoutVars>
      </dgm:prSet>
      <dgm:spPr/>
    </dgm:pt>
    <dgm:pt modelId="{86FC7B62-0EEB-4150-962C-22CE5BDDE057}" type="pres">
      <dgm:prSet presAssocID="{A7288D8B-1F22-4168-A8C7-82B49FA3FB09}" presName="txFour" presStyleLbl="node4" presStyleIdx="5" presStyleCnt="7" custLinFactY="-599347" custLinFactNeighborX="-38000" custLinFactNeighborY="-600000">
        <dgm:presLayoutVars>
          <dgm:chPref val="3"/>
        </dgm:presLayoutVars>
      </dgm:prSet>
      <dgm:spPr>
        <a:prstGeom prst="roundRect">
          <a:avLst>
            <a:gd name="adj" fmla="val 10000"/>
          </a:avLst>
        </a:prstGeom>
      </dgm:spPr>
    </dgm:pt>
    <dgm:pt modelId="{3354B8F4-F159-4D45-B624-B946C61283B5}" type="pres">
      <dgm:prSet presAssocID="{A7288D8B-1F22-4168-A8C7-82B49FA3FB09}" presName="parTransFour" presStyleCnt="0"/>
      <dgm:spPr/>
    </dgm:pt>
    <dgm:pt modelId="{A5C8C8A3-33C3-4708-A4DB-0ED8BBF37AC0}" type="pres">
      <dgm:prSet presAssocID="{A7288D8B-1F22-4168-A8C7-82B49FA3FB09}" presName="horzFour" presStyleCnt="0"/>
      <dgm:spPr/>
    </dgm:pt>
    <dgm:pt modelId="{93A47919-41F5-4D65-AC75-FAFC250E76F7}" type="pres">
      <dgm:prSet presAssocID="{BD580258-D9D9-4F98-8981-46704AD99947}" presName="vertFour" presStyleCnt="0">
        <dgm:presLayoutVars>
          <dgm:chPref val="3"/>
        </dgm:presLayoutVars>
      </dgm:prSet>
      <dgm:spPr/>
    </dgm:pt>
    <dgm:pt modelId="{CA2A2C20-067A-4889-9AD0-623B7CF1C515}" type="pres">
      <dgm:prSet presAssocID="{BD580258-D9D9-4F98-8981-46704AD99947}" presName="txFour" presStyleLbl="node4" presStyleIdx="6" presStyleCnt="7">
        <dgm:presLayoutVars>
          <dgm:chPref val="3"/>
        </dgm:presLayoutVars>
      </dgm:prSet>
      <dgm:spPr>
        <a:prstGeom prst="roundRect">
          <a:avLst>
            <a:gd name="adj" fmla="val 10000"/>
          </a:avLst>
        </a:prstGeom>
      </dgm:spPr>
    </dgm:pt>
    <dgm:pt modelId="{69376636-9D55-47AA-8C63-E750068B8D84}" type="pres">
      <dgm:prSet presAssocID="{BD580258-D9D9-4F98-8981-46704AD99947}" presName="horzFour" presStyleCnt="0"/>
      <dgm:spPr/>
    </dgm:pt>
  </dgm:ptLst>
  <dgm:cxnLst>
    <dgm:cxn modelId="{DFC69304-B129-4004-A000-FF0DF6BBDC0D}" srcId="{D64190F7-0035-4CFE-935D-C3065EA8399C}" destId="{02E67AF9-15B7-4FAD-A232-37A2B6FCEA0A}" srcOrd="0" destOrd="0" parTransId="{A957AFD5-82B8-47FB-A4AA-CDA6E5C54F2E}" sibTransId="{B60C31DA-1F3D-41C5-B7F4-62A3ABA23261}"/>
    <dgm:cxn modelId="{0BB81506-6666-4FE7-B716-6785FFA4AB54}" type="presOf" srcId="{17AB18A0-8BD2-4CAF-8393-FEBB5BD19080}" destId="{5487B72B-0167-4028-9CAA-CAF2BA6EB88C}" srcOrd="0" destOrd="0" presId="urn:microsoft.com/office/officeart/2005/8/layout/hierarchy4"/>
    <dgm:cxn modelId="{5D8C7C23-B59C-4C97-9B49-591A9FF7667A}" srcId="{B7441467-CBAC-40FC-8DD1-6F9B2D255689}" destId="{17AB18A0-8BD2-4CAF-8393-FEBB5BD19080}" srcOrd="0" destOrd="0" parTransId="{10F9CCEC-9178-4B22-82D5-91F365C1B3EB}" sibTransId="{BCA8D7DB-7E4F-452B-9355-19836F8178A7}"/>
    <dgm:cxn modelId="{A0674626-59CE-4F52-93FA-B29B48DE4EA9}" type="presOf" srcId="{EB496F5A-2280-41E6-B187-151A9666B238}" destId="{4042A8EE-6E15-49D7-AD41-F10DE082B23A}" srcOrd="0" destOrd="0" presId="urn:microsoft.com/office/officeart/2005/8/layout/hierarchy4"/>
    <dgm:cxn modelId="{3B80A92F-4A99-42BA-BB54-92A8C1C257AB}" type="presOf" srcId="{D64190F7-0035-4CFE-935D-C3065EA8399C}" destId="{892E94FA-5786-40A0-828A-24A4ECFD27A6}" srcOrd="0" destOrd="0" presId="urn:microsoft.com/office/officeart/2005/8/layout/hierarchy4"/>
    <dgm:cxn modelId="{88FCFF36-DFD6-4C51-B832-C9169B018C42}" type="presOf" srcId="{336D5455-1961-4646-A04A-3927D39B104A}" destId="{A74E5900-6D26-4EF4-B675-8F22CDE21728}" srcOrd="0" destOrd="0" presId="urn:microsoft.com/office/officeart/2005/8/layout/hierarchy4"/>
    <dgm:cxn modelId="{1FB90C37-6833-4625-8F54-2A3708E4DDE0}" srcId="{72BA7B57-2520-43A0-ABA2-FB9FB2639A1A}" destId="{D64190F7-0035-4CFE-935D-C3065EA8399C}" srcOrd="0" destOrd="0" parTransId="{57460EB9-75B9-4958-AB7D-2FE37B080018}" sibTransId="{DCC90494-A4E6-4E50-9902-36E4D5B22306}"/>
    <dgm:cxn modelId="{BA871037-EEA7-44BD-A9E3-51CF0635DBFE}" type="presOf" srcId="{B7441467-CBAC-40FC-8DD1-6F9B2D255689}" destId="{DADE5B57-4AB6-4A24-ABC2-BA56FE81C675}" srcOrd="0" destOrd="0" presId="urn:microsoft.com/office/officeart/2005/8/layout/hierarchy4"/>
    <dgm:cxn modelId="{EFA23469-D049-4775-8EE7-7F1F583DF5C6}" type="presOf" srcId="{BD580258-D9D9-4F98-8981-46704AD99947}" destId="{CA2A2C20-067A-4889-9AD0-623B7CF1C515}" srcOrd="0" destOrd="0" presId="urn:microsoft.com/office/officeart/2005/8/layout/hierarchy4"/>
    <dgm:cxn modelId="{DF25A37A-150F-43EE-ADDE-6B2D25E24EC7}" srcId="{F03C187D-0BF6-400E-AB40-12C06CD28BDC}" destId="{336D5455-1961-4646-A04A-3927D39B104A}" srcOrd="0" destOrd="0" parTransId="{B1DE8DA8-5206-4E32-9EDF-A01417C25B5E}" sibTransId="{7E5F14A0-9486-4003-9402-530AD9254994}"/>
    <dgm:cxn modelId="{177D247E-D33F-4ECA-9787-78DD557E813A}" srcId="{17AB18A0-8BD2-4CAF-8393-FEBB5BD19080}" destId="{F03C187D-0BF6-400E-AB40-12C06CD28BDC}" srcOrd="0" destOrd="0" parTransId="{4376415F-2ECA-4696-B4A4-E41403DE6B46}" sibTransId="{6394E6D5-5528-4CBB-9CF5-64E84FD0793A}"/>
    <dgm:cxn modelId="{A5F20895-643B-406F-9606-710DA510C4E9}" srcId="{EB496F5A-2280-41E6-B187-151A9666B238}" destId="{803A3C64-6FC9-428C-A3A6-C745A5BCFCC0}" srcOrd="0" destOrd="0" parTransId="{9166D908-FCAD-40FE-8F4E-11B97EC552E3}" sibTransId="{19E20291-F224-4DD6-8704-899AEF6CFA09}"/>
    <dgm:cxn modelId="{3F5BC4A8-D4DD-4353-AC1B-CED04D360C59}" type="presOf" srcId="{72BA7B57-2520-43A0-ABA2-FB9FB2639A1A}" destId="{F52A4AC8-C483-4826-958F-3B3A4020A896}" srcOrd="0" destOrd="0" presId="urn:microsoft.com/office/officeart/2005/8/layout/hierarchy4"/>
    <dgm:cxn modelId="{1C9BEEA9-F405-465E-9526-2CE6CADAB555}" srcId="{336D5455-1961-4646-A04A-3927D39B104A}" destId="{EB496F5A-2280-41E6-B187-151A9666B238}" srcOrd="0" destOrd="0" parTransId="{45EA70F5-8E90-45D8-BFA1-C7202041208D}" sibTransId="{92BB282D-3DC8-4974-A2F6-C216870A27A6}"/>
    <dgm:cxn modelId="{AA107EAA-9D48-44DF-8A16-9EC1F817D5FE}" type="presOf" srcId="{F03C187D-0BF6-400E-AB40-12C06CD28BDC}" destId="{ED45C3A3-1738-4309-9633-5615C85199DA}" srcOrd="0" destOrd="0" presId="urn:microsoft.com/office/officeart/2005/8/layout/hierarchy4"/>
    <dgm:cxn modelId="{432F8DB9-D332-4A9C-96F3-46D716E64395}" srcId="{02E67AF9-15B7-4FAD-A232-37A2B6FCEA0A}" destId="{B7441467-CBAC-40FC-8DD1-6F9B2D255689}" srcOrd="0" destOrd="0" parTransId="{ED8825F2-D1B7-449D-8954-E93E056489F8}" sibTransId="{585E52E1-A7AF-4DCC-BE79-EA672B15F78A}"/>
    <dgm:cxn modelId="{0E22C7CE-D2BF-4EEA-8590-D2E8C0735854}" srcId="{A7288D8B-1F22-4168-A8C7-82B49FA3FB09}" destId="{BD580258-D9D9-4F98-8981-46704AD99947}" srcOrd="0" destOrd="0" parTransId="{8C22574E-E3E2-4DF9-8E2E-96506DD711A1}" sibTransId="{A89ED088-4A09-48FE-8005-43A194065BD6}"/>
    <dgm:cxn modelId="{6B8384D0-4C6E-4927-B803-4D37B835EC84}" type="presOf" srcId="{803A3C64-6FC9-428C-A3A6-C745A5BCFCC0}" destId="{2A24A2F7-C246-404A-8C89-0146F6E81600}" srcOrd="0" destOrd="0" presId="urn:microsoft.com/office/officeart/2005/8/layout/hierarchy4"/>
    <dgm:cxn modelId="{0285E5E3-872A-4176-9247-BCC5895A1AB6}" type="presOf" srcId="{02E67AF9-15B7-4FAD-A232-37A2B6FCEA0A}" destId="{DBA90FF1-EA7E-4127-97E5-48CB582032BF}" srcOrd="0" destOrd="0" presId="urn:microsoft.com/office/officeart/2005/8/layout/hierarchy4"/>
    <dgm:cxn modelId="{AA3A75F1-490D-46BB-AFBD-301BEDDA2078}" srcId="{803A3C64-6FC9-428C-A3A6-C745A5BCFCC0}" destId="{A7288D8B-1F22-4168-A8C7-82B49FA3FB09}" srcOrd="0" destOrd="0" parTransId="{6CA35E37-18EB-46BC-8CD7-6B6225E1B987}" sibTransId="{3DAC334B-2B95-406B-A607-61643358AE2D}"/>
    <dgm:cxn modelId="{5A5050FB-F0F0-43CF-B9B2-1102C3E58FF3}" type="presOf" srcId="{A7288D8B-1F22-4168-A8C7-82B49FA3FB09}" destId="{86FC7B62-0EEB-4150-962C-22CE5BDDE057}" srcOrd="0" destOrd="0" presId="urn:microsoft.com/office/officeart/2005/8/layout/hierarchy4"/>
    <dgm:cxn modelId="{732AE3CA-016A-4CFE-B13C-0196F7DE1B92}" type="presParOf" srcId="{F52A4AC8-C483-4826-958F-3B3A4020A896}" destId="{EBA01C42-1A92-4827-A293-744531510867}" srcOrd="0" destOrd="0" presId="urn:microsoft.com/office/officeart/2005/8/layout/hierarchy4"/>
    <dgm:cxn modelId="{7C086829-D191-4AE6-8388-EAEBD3AA5F92}" type="presParOf" srcId="{EBA01C42-1A92-4827-A293-744531510867}" destId="{892E94FA-5786-40A0-828A-24A4ECFD27A6}" srcOrd="0" destOrd="0" presId="urn:microsoft.com/office/officeart/2005/8/layout/hierarchy4"/>
    <dgm:cxn modelId="{0C5BE879-A087-4D9A-84FA-0F4373BFEF2E}" type="presParOf" srcId="{EBA01C42-1A92-4827-A293-744531510867}" destId="{233DFB2C-8978-4464-802C-4F88E14483FD}" srcOrd="1" destOrd="0" presId="urn:microsoft.com/office/officeart/2005/8/layout/hierarchy4"/>
    <dgm:cxn modelId="{6B51EC17-D2DA-4E4E-9CB5-C4219B4585CE}" type="presParOf" srcId="{EBA01C42-1A92-4827-A293-744531510867}" destId="{A8F3472B-BE44-499A-A06A-6B3CAF22CB8F}" srcOrd="2" destOrd="0" presId="urn:microsoft.com/office/officeart/2005/8/layout/hierarchy4"/>
    <dgm:cxn modelId="{A7C41E73-8875-49E2-9878-B7913710F52E}" type="presParOf" srcId="{A8F3472B-BE44-499A-A06A-6B3CAF22CB8F}" destId="{B47211B1-2E1F-4327-8465-2F9E02FCB454}" srcOrd="0" destOrd="0" presId="urn:microsoft.com/office/officeart/2005/8/layout/hierarchy4"/>
    <dgm:cxn modelId="{2DCCC743-9694-411F-8F70-4AF8FB10AFC0}" type="presParOf" srcId="{B47211B1-2E1F-4327-8465-2F9E02FCB454}" destId="{DBA90FF1-EA7E-4127-97E5-48CB582032BF}" srcOrd="0" destOrd="0" presId="urn:microsoft.com/office/officeart/2005/8/layout/hierarchy4"/>
    <dgm:cxn modelId="{6298375E-452A-43F1-BB34-4D4079D3E167}" type="presParOf" srcId="{B47211B1-2E1F-4327-8465-2F9E02FCB454}" destId="{F53C04A3-EDB5-4813-A150-B779BBE1D5F7}" srcOrd="1" destOrd="0" presId="urn:microsoft.com/office/officeart/2005/8/layout/hierarchy4"/>
    <dgm:cxn modelId="{C95542DB-094F-4AB6-87BB-EC739E215A12}" type="presParOf" srcId="{B47211B1-2E1F-4327-8465-2F9E02FCB454}" destId="{686BF13E-903D-4826-AEE7-369C8AA39779}" srcOrd="2" destOrd="0" presId="urn:microsoft.com/office/officeart/2005/8/layout/hierarchy4"/>
    <dgm:cxn modelId="{FFCABF26-1C41-4DE3-A543-920E3A80CA25}" type="presParOf" srcId="{686BF13E-903D-4826-AEE7-369C8AA39779}" destId="{4B2388A9-AE94-4CDE-B66D-467B51AD6096}" srcOrd="0" destOrd="0" presId="urn:microsoft.com/office/officeart/2005/8/layout/hierarchy4"/>
    <dgm:cxn modelId="{65E76E56-89B6-44E8-BFC6-86EB4144CE73}" type="presParOf" srcId="{4B2388A9-AE94-4CDE-B66D-467B51AD6096}" destId="{DADE5B57-4AB6-4A24-ABC2-BA56FE81C675}" srcOrd="0" destOrd="0" presId="urn:microsoft.com/office/officeart/2005/8/layout/hierarchy4"/>
    <dgm:cxn modelId="{0A0E3CE4-775D-4328-889F-22F95667464D}" type="presParOf" srcId="{4B2388A9-AE94-4CDE-B66D-467B51AD6096}" destId="{29C73D51-E26F-448C-A406-24BD9DAA92DB}" srcOrd="1" destOrd="0" presId="urn:microsoft.com/office/officeart/2005/8/layout/hierarchy4"/>
    <dgm:cxn modelId="{BC5DB528-A56C-4DE5-9E01-F611FD21060B}" type="presParOf" srcId="{4B2388A9-AE94-4CDE-B66D-467B51AD6096}" destId="{66F35358-F657-40D7-B06B-04F95B6AE359}" srcOrd="2" destOrd="0" presId="urn:microsoft.com/office/officeart/2005/8/layout/hierarchy4"/>
    <dgm:cxn modelId="{F0FE2F07-A745-409B-B0C2-D195F84DC77F}" type="presParOf" srcId="{66F35358-F657-40D7-B06B-04F95B6AE359}" destId="{ACA63318-E77D-4C7D-BBE5-772955C45C39}" srcOrd="0" destOrd="0" presId="urn:microsoft.com/office/officeart/2005/8/layout/hierarchy4"/>
    <dgm:cxn modelId="{F8A4EC39-D210-4029-8C60-873ED1250B61}" type="presParOf" srcId="{ACA63318-E77D-4C7D-BBE5-772955C45C39}" destId="{5487B72B-0167-4028-9CAA-CAF2BA6EB88C}" srcOrd="0" destOrd="0" presId="urn:microsoft.com/office/officeart/2005/8/layout/hierarchy4"/>
    <dgm:cxn modelId="{AA643F41-9D56-4AC7-950C-FBB81C16381A}" type="presParOf" srcId="{ACA63318-E77D-4C7D-BBE5-772955C45C39}" destId="{211657E2-FA39-4590-B167-E6047AE3530C}" srcOrd="1" destOrd="0" presId="urn:microsoft.com/office/officeart/2005/8/layout/hierarchy4"/>
    <dgm:cxn modelId="{8A256E24-21AC-4200-9A2C-B5EDD2D7C4F3}" type="presParOf" srcId="{ACA63318-E77D-4C7D-BBE5-772955C45C39}" destId="{BEABE802-8950-4E3C-9BDD-1AAF27D46D98}" srcOrd="2" destOrd="0" presId="urn:microsoft.com/office/officeart/2005/8/layout/hierarchy4"/>
    <dgm:cxn modelId="{F53B5976-59C6-405D-8E9A-6067E7E8E21C}" type="presParOf" srcId="{BEABE802-8950-4E3C-9BDD-1AAF27D46D98}" destId="{BBBEFCE9-890D-4148-B355-6AB93C8AA787}" srcOrd="0" destOrd="0" presId="urn:microsoft.com/office/officeart/2005/8/layout/hierarchy4"/>
    <dgm:cxn modelId="{B6455911-3E2B-4815-A547-3CBD10EBA789}" type="presParOf" srcId="{BBBEFCE9-890D-4148-B355-6AB93C8AA787}" destId="{ED45C3A3-1738-4309-9633-5615C85199DA}" srcOrd="0" destOrd="0" presId="urn:microsoft.com/office/officeart/2005/8/layout/hierarchy4"/>
    <dgm:cxn modelId="{71AA52D0-E7DF-4B0C-92EA-23ABA0071C31}" type="presParOf" srcId="{BBBEFCE9-890D-4148-B355-6AB93C8AA787}" destId="{790BA0A1-1987-4C0B-9A41-19BA174F37F3}" srcOrd="1" destOrd="0" presId="urn:microsoft.com/office/officeart/2005/8/layout/hierarchy4"/>
    <dgm:cxn modelId="{911E8835-EF14-4857-AB42-D91097658AA8}" type="presParOf" srcId="{BBBEFCE9-890D-4148-B355-6AB93C8AA787}" destId="{FF7CEE72-FC14-4699-9DA2-5DFBAD1ED7E8}" srcOrd="2" destOrd="0" presId="urn:microsoft.com/office/officeart/2005/8/layout/hierarchy4"/>
    <dgm:cxn modelId="{75901911-A625-445C-B9F4-A81341D144D1}" type="presParOf" srcId="{FF7CEE72-FC14-4699-9DA2-5DFBAD1ED7E8}" destId="{C38796F7-D3E9-4F1A-B55D-2A4BFDEEC64F}" srcOrd="0" destOrd="0" presId="urn:microsoft.com/office/officeart/2005/8/layout/hierarchy4"/>
    <dgm:cxn modelId="{8B4D506F-6D83-4C14-A1B8-37A37F50E0E4}" type="presParOf" srcId="{C38796F7-D3E9-4F1A-B55D-2A4BFDEEC64F}" destId="{A74E5900-6D26-4EF4-B675-8F22CDE21728}" srcOrd="0" destOrd="0" presId="urn:microsoft.com/office/officeart/2005/8/layout/hierarchy4"/>
    <dgm:cxn modelId="{8BCD4878-541F-469B-A846-4298FF18415A}" type="presParOf" srcId="{C38796F7-D3E9-4F1A-B55D-2A4BFDEEC64F}" destId="{896CFCD4-2613-442F-A808-49D6D4CCCB58}" srcOrd="1" destOrd="0" presId="urn:microsoft.com/office/officeart/2005/8/layout/hierarchy4"/>
    <dgm:cxn modelId="{CC146632-14D2-43B4-BDCA-A4C0B9508ABA}" type="presParOf" srcId="{C38796F7-D3E9-4F1A-B55D-2A4BFDEEC64F}" destId="{718C0092-A0A0-42B7-979F-FB3376CC4C78}" srcOrd="2" destOrd="0" presId="urn:microsoft.com/office/officeart/2005/8/layout/hierarchy4"/>
    <dgm:cxn modelId="{D6E4DD82-A58B-4701-BD6E-1DD14D940F9D}" type="presParOf" srcId="{718C0092-A0A0-42B7-979F-FB3376CC4C78}" destId="{6284990F-042E-4B58-A8D6-9D7AAC9A7DD6}" srcOrd="0" destOrd="0" presId="urn:microsoft.com/office/officeart/2005/8/layout/hierarchy4"/>
    <dgm:cxn modelId="{7077270E-982A-4128-BF97-BBD451AD8EAE}" type="presParOf" srcId="{6284990F-042E-4B58-A8D6-9D7AAC9A7DD6}" destId="{4042A8EE-6E15-49D7-AD41-F10DE082B23A}" srcOrd="0" destOrd="0" presId="urn:microsoft.com/office/officeart/2005/8/layout/hierarchy4"/>
    <dgm:cxn modelId="{63E82CEA-96B4-4761-B2F1-222B33691425}" type="presParOf" srcId="{6284990F-042E-4B58-A8D6-9D7AAC9A7DD6}" destId="{353B57B3-A7E8-41E7-9BA7-341AEAC165D6}" srcOrd="1" destOrd="0" presId="urn:microsoft.com/office/officeart/2005/8/layout/hierarchy4"/>
    <dgm:cxn modelId="{925BA386-AB31-477A-B809-EC150D125B1A}" type="presParOf" srcId="{6284990F-042E-4B58-A8D6-9D7AAC9A7DD6}" destId="{C8C4C3D9-7CEE-4CD3-B26E-4E4A4F17D048}" srcOrd="2" destOrd="0" presId="urn:microsoft.com/office/officeart/2005/8/layout/hierarchy4"/>
    <dgm:cxn modelId="{74547817-CA45-4E5E-8D23-9F989B7DCFA0}" type="presParOf" srcId="{C8C4C3D9-7CEE-4CD3-B26E-4E4A4F17D048}" destId="{98A7550B-24B0-4B93-98D0-4E1D8371EBBF}" srcOrd="0" destOrd="0" presId="urn:microsoft.com/office/officeart/2005/8/layout/hierarchy4"/>
    <dgm:cxn modelId="{F32D92AB-1081-488B-9D04-EB1AF4DD227E}" type="presParOf" srcId="{98A7550B-24B0-4B93-98D0-4E1D8371EBBF}" destId="{2A24A2F7-C246-404A-8C89-0146F6E81600}" srcOrd="0" destOrd="0" presId="urn:microsoft.com/office/officeart/2005/8/layout/hierarchy4"/>
    <dgm:cxn modelId="{C784535D-5CC1-4233-8882-1678D3777BA9}" type="presParOf" srcId="{98A7550B-24B0-4B93-98D0-4E1D8371EBBF}" destId="{913AC80D-3BC9-4C87-82F3-8CB7D50B0206}" srcOrd="1" destOrd="0" presId="urn:microsoft.com/office/officeart/2005/8/layout/hierarchy4"/>
    <dgm:cxn modelId="{F52CD9E1-42F3-45AD-9A02-94CD9D2D0BEE}" type="presParOf" srcId="{98A7550B-24B0-4B93-98D0-4E1D8371EBBF}" destId="{52E26866-9D60-401A-8E86-DDE32DFC90EC}" srcOrd="2" destOrd="0" presId="urn:microsoft.com/office/officeart/2005/8/layout/hierarchy4"/>
    <dgm:cxn modelId="{C7E6A597-86C8-4B59-AA3E-E5FEBC06C1A9}" type="presParOf" srcId="{52E26866-9D60-401A-8E86-DDE32DFC90EC}" destId="{EE62A7E0-7E48-460C-AACA-60B9D89832C6}" srcOrd="0" destOrd="0" presId="urn:microsoft.com/office/officeart/2005/8/layout/hierarchy4"/>
    <dgm:cxn modelId="{2645C807-DB91-431A-ACE5-D94ECEF719C9}" type="presParOf" srcId="{EE62A7E0-7E48-460C-AACA-60B9D89832C6}" destId="{86FC7B62-0EEB-4150-962C-22CE5BDDE057}" srcOrd="0" destOrd="0" presId="urn:microsoft.com/office/officeart/2005/8/layout/hierarchy4"/>
    <dgm:cxn modelId="{DF396036-7CDE-418A-B5A0-9020D67CCF7D}" type="presParOf" srcId="{EE62A7E0-7E48-460C-AACA-60B9D89832C6}" destId="{3354B8F4-F159-4D45-B624-B946C61283B5}" srcOrd="1" destOrd="0" presId="urn:microsoft.com/office/officeart/2005/8/layout/hierarchy4"/>
    <dgm:cxn modelId="{C3CA4E62-0120-4709-9D73-5BAB0C29B2EA}" type="presParOf" srcId="{EE62A7E0-7E48-460C-AACA-60B9D89832C6}" destId="{A5C8C8A3-33C3-4708-A4DB-0ED8BBF37AC0}" srcOrd="2" destOrd="0" presId="urn:microsoft.com/office/officeart/2005/8/layout/hierarchy4"/>
    <dgm:cxn modelId="{38F90052-0D60-42D6-8FDB-B78421CD8829}" type="presParOf" srcId="{A5C8C8A3-33C3-4708-A4DB-0ED8BBF37AC0}" destId="{93A47919-41F5-4D65-AC75-FAFC250E76F7}" srcOrd="0" destOrd="0" presId="urn:microsoft.com/office/officeart/2005/8/layout/hierarchy4"/>
    <dgm:cxn modelId="{1BF3D03A-7AE0-46D0-B3B7-83D3D7EBA4A6}" type="presParOf" srcId="{93A47919-41F5-4D65-AC75-FAFC250E76F7}" destId="{CA2A2C20-067A-4889-9AD0-623B7CF1C515}" srcOrd="0" destOrd="0" presId="urn:microsoft.com/office/officeart/2005/8/layout/hierarchy4"/>
    <dgm:cxn modelId="{C3A7671A-B98C-4B29-B824-B1B0C91C6F47}" type="presParOf" srcId="{93A47919-41F5-4D65-AC75-FAFC250E76F7}" destId="{69376636-9D55-47AA-8C63-E750068B8D84}" srcOrd="1" destOrd="0" presId="urn:microsoft.com/office/officeart/2005/8/layout/hierarchy4"/>
  </dgm:cxnLst>
  <dgm:bg>
    <a:noFill/>
  </dgm:bg>
  <dgm:whole/>
  <dgm:extLst>
    <a:ext uri="http://schemas.microsoft.com/office/drawing/2008/diagram">
      <dsp:dataModelExt xmlns:dsp="http://schemas.microsoft.com/office/drawing/2008/diagram" relId="rId8"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FDADB1E8-E118-4093-AA16-8A7F001F8678}" type="doc">
      <dgm:prSet loTypeId="urn:microsoft.com/office/officeart/2005/8/layout/vList5" loCatId="list" qsTypeId="urn:microsoft.com/office/officeart/2005/8/quickstyle/simple2" qsCatId="simple" csTypeId="urn:microsoft.com/office/officeart/2005/8/colors/colorful1" csCatId="colorful" phldr="1"/>
      <dgm:spPr/>
      <dgm:t>
        <a:bodyPr/>
        <a:lstStyle/>
        <a:p>
          <a:endParaRPr lang="ro-RO"/>
        </a:p>
      </dgm:t>
    </dgm:pt>
    <dgm:pt modelId="{3EAACDE0-BF98-43B8-86BB-296113FD9FCE}">
      <dgm:prSet phldrT="[Text]" custT="1"/>
      <dgm:spPr>
        <a:xfrm>
          <a:off x="52" y="771369"/>
          <a:ext cx="827377" cy="2270858"/>
        </a:xfrm>
        <a:prstGeom prst="roundRect">
          <a:avLst/>
        </a:prstGeom>
        <a:solidFill>
          <a:srgbClr val="A5A5A5">
            <a:hueOff val="0"/>
            <a:satOff val="0"/>
            <a:lumOff val="0"/>
            <a:alphaOff val="0"/>
          </a:srgbClr>
        </a:solidFill>
        <a:ln w="19050" cap="flat" cmpd="sng" algn="ctr">
          <a:solidFill>
            <a:sysClr val="window" lastClr="FFFFFF">
              <a:hueOff val="0"/>
              <a:satOff val="0"/>
              <a:lumOff val="0"/>
              <a:alphaOff val="0"/>
            </a:sysClr>
          </a:solidFill>
          <a:prstDash val="solid"/>
          <a:miter lim="800000"/>
        </a:ln>
        <a:effectLst/>
      </dgm:spPr>
      <dgm:t>
        <a:bodyPr/>
        <a:lstStyle/>
        <a:p>
          <a:pPr>
            <a:buNone/>
          </a:pPr>
          <a:r>
            <a:rPr lang="ro-RO" sz="1000" b="1">
              <a:solidFill>
                <a:sysClr val="windowText" lastClr="000000"/>
              </a:solidFill>
              <a:latin typeface="Calibri" panose="020F0502020204030204"/>
              <a:ea typeface="+mn-ea"/>
              <a:cs typeface="+mn-cs"/>
            </a:rPr>
            <a:t>Descrierea proiectului </a:t>
          </a:r>
        </a:p>
      </dgm:t>
    </dgm:pt>
    <dgm:pt modelId="{EBDFC7A3-6BD8-4B08-A090-B71376BB9E96}" type="parTrans" cxnId="{5E0B062E-44CA-4EFA-BEBC-84B3E39CB9E3}">
      <dgm:prSet/>
      <dgm:spPr/>
      <dgm:t>
        <a:bodyPr/>
        <a:lstStyle/>
        <a:p>
          <a:endParaRPr lang="ro-RO" sz="1400" b="1">
            <a:solidFill>
              <a:schemeClr val="tx1"/>
            </a:solidFill>
          </a:endParaRPr>
        </a:p>
      </dgm:t>
    </dgm:pt>
    <dgm:pt modelId="{866F1F7A-E135-4317-B3E8-99C905FF3805}" type="sibTrans" cxnId="{5E0B062E-44CA-4EFA-BEBC-84B3E39CB9E3}">
      <dgm:prSet/>
      <dgm:spPr/>
      <dgm:t>
        <a:bodyPr/>
        <a:lstStyle/>
        <a:p>
          <a:endParaRPr lang="ro-RO" sz="1400" b="1">
            <a:solidFill>
              <a:schemeClr val="tx1"/>
            </a:solidFill>
          </a:endParaRPr>
        </a:p>
      </dgm:t>
    </dgm:pt>
    <dgm:pt modelId="{1895B3BD-8679-4CBF-A242-CE933B3D94C3}">
      <dgm:prSet phldrT="[Text]" custT="1"/>
      <dgm:spPr>
        <a:xfrm rot="5400000">
          <a:off x="1248883" y="397778"/>
          <a:ext cx="2175133" cy="3018040"/>
        </a:xfrm>
        <a:prstGeom prst="rect">
          <a:avLst/>
        </a:prstGeom>
        <a:solidFill>
          <a:srgbClr val="A5A5A5">
            <a:tint val="40000"/>
            <a:alpha val="90000"/>
            <a:hueOff val="0"/>
            <a:satOff val="0"/>
            <a:lumOff val="0"/>
            <a:alphaOff val="0"/>
          </a:srgbClr>
        </a:solidFill>
        <a:ln w="12700" cap="flat" cmpd="sng" algn="ctr">
          <a:solidFill>
            <a:srgbClr val="A5A5A5">
              <a:tint val="40000"/>
              <a:alpha val="90000"/>
              <a:hueOff val="0"/>
              <a:satOff val="0"/>
              <a:lumOff val="0"/>
              <a:alphaOff val="0"/>
            </a:srgbClr>
          </a:solidFill>
          <a:prstDash val="solid"/>
          <a:miter lim="800000"/>
        </a:ln>
        <a:effectLst/>
      </dgm:spPr>
      <dgm:t>
        <a:bodyPr/>
        <a:lstStyle/>
        <a:p>
          <a:pPr>
            <a:buChar char="•"/>
          </a:pPr>
          <a:r>
            <a:rPr lang="ro-RO" sz="1000" b="1">
              <a:solidFill>
                <a:sysClr val="windowText" lastClr="000000"/>
              </a:solidFill>
              <a:latin typeface="Calibri" panose="020F0502020204030204"/>
              <a:ea typeface="+mn-ea"/>
              <a:cs typeface="+mn-cs"/>
            </a:rPr>
            <a:t> I</a:t>
          </a:r>
          <a:r>
            <a:rPr lang="en-GB" sz="1000" b="1">
              <a:solidFill>
                <a:sysClr val="windowText" lastClr="000000"/>
              </a:solidFill>
              <a:latin typeface="Calibri" panose="020F0502020204030204"/>
              <a:ea typeface="+mn-ea"/>
              <a:cs typeface="+mn-cs"/>
            </a:rPr>
            <a:t>nvestitia  consta in dotarea Serviciului de voluntariat pentru situatii de urgenta cu utilaje corespunzatoare din punct de vedere tehnic si functional asa incat sa se asigure interventia corespunzatoare si eficienta in cazuri de necesitate impuse de fenomene meteo nefavorabile sau dezastre naturale. Utilajul achizitionat este un tractor dotat cu tocator, perie de maturat pentru strazi, remorca o axa, sararita, masina de tuns iarba, etc.</a:t>
          </a:r>
          <a:endParaRPr lang="ro-RO" sz="1000" b="1">
            <a:solidFill>
              <a:sysClr val="windowText" lastClr="000000"/>
            </a:solidFill>
            <a:latin typeface="Calibri" panose="020F0502020204030204"/>
            <a:ea typeface="+mn-ea"/>
            <a:cs typeface="+mn-cs"/>
          </a:endParaRPr>
        </a:p>
      </dgm:t>
    </dgm:pt>
    <dgm:pt modelId="{6EE09118-1C8A-4036-8A74-44E46A721174}" type="parTrans" cxnId="{CDCFC593-1C99-4273-AD06-5E37FAE5AB94}">
      <dgm:prSet/>
      <dgm:spPr/>
      <dgm:t>
        <a:bodyPr/>
        <a:lstStyle/>
        <a:p>
          <a:endParaRPr lang="ro-RO" sz="1400" b="1">
            <a:solidFill>
              <a:schemeClr val="tx1"/>
            </a:solidFill>
          </a:endParaRPr>
        </a:p>
      </dgm:t>
    </dgm:pt>
    <dgm:pt modelId="{CB153650-1C26-445D-B701-D3A8A2DEDA9C}" type="sibTrans" cxnId="{CDCFC593-1C99-4273-AD06-5E37FAE5AB94}">
      <dgm:prSet/>
      <dgm:spPr/>
      <dgm:t>
        <a:bodyPr/>
        <a:lstStyle/>
        <a:p>
          <a:endParaRPr lang="ro-RO" sz="1400" b="1">
            <a:solidFill>
              <a:schemeClr val="tx1"/>
            </a:solidFill>
          </a:endParaRPr>
        </a:p>
      </dgm:t>
    </dgm:pt>
    <dgm:pt modelId="{384D8344-1B09-457C-8C5C-C9E67DE7BEAA}">
      <dgm:prSet phldrT="[Text]" custT="1"/>
      <dgm:spPr>
        <a:xfrm>
          <a:off x="52" y="3108504"/>
          <a:ext cx="827333" cy="1325537"/>
        </a:xfrm>
        <a:prstGeom prst="roundRect">
          <a:avLst/>
        </a:prstGeom>
        <a:solidFill>
          <a:srgbClr val="FFC000">
            <a:hueOff val="0"/>
            <a:satOff val="0"/>
            <a:lumOff val="0"/>
            <a:alphaOff val="0"/>
          </a:srgbClr>
        </a:solidFill>
        <a:ln w="19050" cap="flat" cmpd="sng" algn="ctr">
          <a:solidFill>
            <a:sysClr val="window" lastClr="FFFFFF">
              <a:hueOff val="0"/>
              <a:satOff val="0"/>
              <a:lumOff val="0"/>
              <a:alphaOff val="0"/>
            </a:sysClr>
          </a:solidFill>
          <a:prstDash val="solid"/>
          <a:miter lim="800000"/>
        </a:ln>
        <a:effectLst/>
      </dgm:spPr>
      <dgm:t>
        <a:bodyPr/>
        <a:lstStyle/>
        <a:p>
          <a:pPr>
            <a:buNone/>
          </a:pPr>
          <a:r>
            <a:rPr lang="ro-RO" sz="1000" b="1">
              <a:solidFill>
                <a:sysClr val="windowText" lastClr="000000"/>
              </a:solidFill>
              <a:latin typeface="Calibri" panose="020F0502020204030204"/>
              <a:ea typeface="+mn-ea"/>
              <a:cs typeface="+mn-cs"/>
            </a:rPr>
            <a:t>Obiective</a:t>
          </a:r>
        </a:p>
      </dgm:t>
    </dgm:pt>
    <dgm:pt modelId="{A9F52389-046D-48F5-B034-E81A7A18849D}" type="parTrans" cxnId="{0A85179C-7166-4834-83C2-CB53B2239571}">
      <dgm:prSet/>
      <dgm:spPr/>
      <dgm:t>
        <a:bodyPr/>
        <a:lstStyle/>
        <a:p>
          <a:endParaRPr lang="ro-RO" sz="1400" b="1">
            <a:solidFill>
              <a:schemeClr val="tx1"/>
            </a:solidFill>
          </a:endParaRPr>
        </a:p>
      </dgm:t>
    </dgm:pt>
    <dgm:pt modelId="{64FB0DEE-BA76-4D19-BAA9-F4491F1744C5}" type="sibTrans" cxnId="{0A85179C-7166-4834-83C2-CB53B2239571}">
      <dgm:prSet/>
      <dgm:spPr/>
      <dgm:t>
        <a:bodyPr/>
        <a:lstStyle/>
        <a:p>
          <a:endParaRPr lang="ro-RO" sz="1400" b="1">
            <a:solidFill>
              <a:schemeClr val="tx1"/>
            </a:solidFill>
          </a:endParaRPr>
        </a:p>
      </dgm:t>
    </dgm:pt>
    <dgm:pt modelId="{353E89F5-90FD-43B1-923C-F7A614CF3C22}">
      <dgm:prSet phldrT="[Text]" custT="1"/>
      <dgm:spPr>
        <a:xfrm>
          <a:off x="52" y="4500318"/>
          <a:ext cx="860700" cy="1325537"/>
        </a:xfrm>
        <a:prstGeom prst="roundRect">
          <a:avLst/>
        </a:prstGeom>
        <a:solidFill>
          <a:srgbClr val="4472C4">
            <a:hueOff val="0"/>
            <a:satOff val="0"/>
            <a:lumOff val="0"/>
            <a:alphaOff val="0"/>
          </a:srgbClr>
        </a:solidFill>
        <a:ln w="19050" cap="flat" cmpd="sng" algn="ctr">
          <a:solidFill>
            <a:sysClr val="window" lastClr="FFFFFF">
              <a:hueOff val="0"/>
              <a:satOff val="0"/>
              <a:lumOff val="0"/>
              <a:alphaOff val="0"/>
            </a:sysClr>
          </a:solidFill>
          <a:prstDash val="solid"/>
          <a:miter lim="800000"/>
        </a:ln>
        <a:effectLst/>
      </dgm:spPr>
      <dgm:t>
        <a:bodyPr/>
        <a:lstStyle/>
        <a:p>
          <a:pPr>
            <a:buNone/>
          </a:pPr>
          <a:r>
            <a:rPr lang="ro-RO" sz="1000" b="1">
              <a:solidFill>
                <a:sysClr val="windowText" lastClr="000000"/>
              </a:solidFill>
              <a:latin typeface="Calibri" panose="020F0502020204030204"/>
              <a:ea typeface="+mn-ea"/>
              <a:cs typeface="+mn-cs"/>
            </a:rPr>
            <a:t>Rezultate</a:t>
          </a:r>
        </a:p>
      </dgm:t>
    </dgm:pt>
    <dgm:pt modelId="{F01F8F2C-B050-426E-95B2-C7A9F8E308B5}" type="parTrans" cxnId="{BAEC0B3E-7EE1-4A1A-B434-CA70DE11AA29}">
      <dgm:prSet/>
      <dgm:spPr/>
      <dgm:t>
        <a:bodyPr/>
        <a:lstStyle/>
        <a:p>
          <a:endParaRPr lang="ro-RO" sz="1400" b="1">
            <a:solidFill>
              <a:schemeClr val="tx1"/>
            </a:solidFill>
          </a:endParaRPr>
        </a:p>
      </dgm:t>
    </dgm:pt>
    <dgm:pt modelId="{1F04E9A6-7FE5-4D5D-8FF6-4D210B9F5E4C}" type="sibTrans" cxnId="{BAEC0B3E-7EE1-4A1A-B434-CA70DE11AA29}">
      <dgm:prSet/>
      <dgm:spPr/>
      <dgm:t>
        <a:bodyPr/>
        <a:lstStyle/>
        <a:p>
          <a:endParaRPr lang="ro-RO" sz="1400" b="1">
            <a:solidFill>
              <a:schemeClr val="tx1"/>
            </a:solidFill>
          </a:endParaRPr>
        </a:p>
      </dgm:t>
    </dgm:pt>
    <dgm:pt modelId="{9740E7FE-3F67-4F38-8B44-B711567217BD}">
      <dgm:prSet phldrT="[Text]" custT="1"/>
      <dgm:spPr>
        <a:xfrm>
          <a:off x="52" y="5892133"/>
          <a:ext cx="870713" cy="1325537"/>
        </a:xfrm>
        <a:prstGeom prst="roundRect">
          <a:avLst/>
        </a:prstGeom>
        <a:solidFill>
          <a:srgbClr val="70AD47">
            <a:hueOff val="0"/>
            <a:satOff val="0"/>
            <a:lumOff val="0"/>
            <a:alphaOff val="0"/>
          </a:srgbClr>
        </a:solidFill>
        <a:ln w="19050" cap="flat" cmpd="sng" algn="ctr">
          <a:solidFill>
            <a:sysClr val="window" lastClr="FFFFFF">
              <a:hueOff val="0"/>
              <a:satOff val="0"/>
              <a:lumOff val="0"/>
              <a:alphaOff val="0"/>
            </a:sysClr>
          </a:solidFill>
          <a:prstDash val="solid"/>
          <a:miter lim="800000"/>
        </a:ln>
        <a:effectLst/>
      </dgm:spPr>
      <dgm:t>
        <a:bodyPr/>
        <a:lstStyle/>
        <a:p>
          <a:pPr>
            <a:buNone/>
          </a:pPr>
          <a:r>
            <a:rPr lang="ro-RO" sz="1000" b="1">
              <a:solidFill>
                <a:sysClr val="windowText" lastClr="000000"/>
              </a:solidFill>
              <a:latin typeface="Calibri" panose="020F0502020204030204"/>
              <a:ea typeface="+mn-ea"/>
              <a:cs typeface="+mn-cs"/>
            </a:rPr>
            <a:t>Lecții învățate/ recomandări</a:t>
          </a:r>
        </a:p>
      </dgm:t>
    </dgm:pt>
    <dgm:pt modelId="{BB282E53-ECE6-43B8-BEB0-15D29F6D25E3}" type="parTrans" cxnId="{4C9215AE-6580-4AD3-999C-CDE172EC7E77}">
      <dgm:prSet/>
      <dgm:spPr/>
      <dgm:t>
        <a:bodyPr/>
        <a:lstStyle/>
        <a:p>
          <a:endParaRPr lang="ro-RO" sz="1400" b="1">
            <a:solidFill>
              <a:schemeClr val="tx1"/>
            </a:solidFill>
          </a:endParaRPr>
        </a:p>
      </dgm:t>
    </dgm:pt>
    <dgm:pt modelId="{400FAA67-7777-42DA-BDE5-8B0EB551D07C}" type="sibTrans" cxnId="{4C9215AE-6580-4AD3-999C-CDE172EC7E77}">
      <dgm:prSet/>
      <dgm:spPr/>
      <dgm:t>
        <a:bodyPr/>
        <a:lstStyle/>
        <a:p>
          <a:endParaRPr lang="ro-RO" sz="1400" b="1">
            <a:solidFill>
              <a:schemeClr val="tx1"/>
            </a:solidFill>
          </a:endParaRPr>
        </a:p>
      </dgm:t>
    </dgm:pt>
    <dgm:pt modelId="{CD68AB43-5D9C-4936-A149-D3DC884804E3}">
      <dgm:prSet phldrT="[Text]" custT="1"/>
      <dgm:spPr>
        <a:xfrm rot="5400000">
          <a:off x="1822408" y="3671217"/>
          <a:ext cx="1060430" cy="2983740"/>
        </a:xfrm>
        <a:prstGeom prst="round2SameRect">
          <a:avLst/>
        </a:prstGeom>
        <a:solidFill>
          <a:srgbClr val="4472C4">
            <a:tint val="40000"/>
            <a:alpha val="90000"/>
            <a:hueOff val="0"/>
            <a:satOff val="0"/>
            <a:lumOff val="0"/>
            <a:alphaOff val="0"/>
          </a:srgbClr>
        </a:solidFill>
        <a:ln w="12700" cap="flat" cmpd="sng" algn="ctr">
          <a:solidFill>
            <a:srgbClr val="4472C4">
              <a:tint val="40000"/>
              <a:alpha val="90000"/>
              <a:hueOff val="0"/>
              <a:satOff val="0"/>
              <a:lumOff val="0"/>
              <a:alphaOff val="0"/>
            </a:srgbClr>
          </a:solidFill>
          <a:prstDash val="solid"/>
          <a:miter lim="800000"/>
        </a:ln>
        <a:effectLst/>
      </dgm:spPr>
      <dgm:t>
        <a:bodyPr/>
        <a:lstStyle/>
        <a:p>
          <a:pPr>
            <a:buChar char="•"/>
          </a:pPr>
          <a:r>
            <a:rPr lang="ro-RO" sz="1000" b="1">
              <a:solidFill>
                <a:sysClr val="windowText" lastClr="000000"/>
              </a:solidFill>
              <a:latin typeface="Calibri" panose="020F0502020204030204"/>
              <a:ea typeface="+mn-ea"/>
              <a:cs typeface="+mn-cs"/>
            </a:rPr>
            <a:t> </a:t>
          </a:r>
          <a:r>
            <a:rPr lang="en-GB" sz="1000" b="1">
              <a:solidFill>
                <a:sysClr val="windowText" lastClr="000000"/>
              </a:solidFill>
              <a:latin typeface="Calibri" panose="020F0502020204030204"/>
              <a:ea typeface="+mn-ea"/>
              <a:cs typeface="+mn-cs"/>
            </a:rPr>
            <a:t>Achizitionare tractorului dotat cu tocator, perie de maturat pentru strazi, remorca</a:t>
          </a:r>
          <a:r>
            <a:rPr lang="ro-RO" sz="1000" b="1">
              <a:solidFill>
                <a:sysClr val="windowText" lastClr="000000"/>
              </a:solidFill>
              <a:latin typeface="Calibri" panose="020F0502020204030204"/>
              <a:ea typeface="+mn-ea"/>
              <a:cs typeface="+mn-cs"/>
            </a:rPr>
            <a:t>,</a:t>
          </a:r>
          <a:r>
            <a:rPr lang="en-GB" sz="1000" b="1">
              <a:solidFill>
                <a:sysClr val="windowText" lastClr="000000"/>
              </a:solidFill>
              <a:latin typeface="Calibri" panose="020F0502020204030204"/>
              <a:ea typeface="+mn-ea"/>
              <a:cs typeface="+mn-cs"/>
            </a:rPr>
            <a:t> o axa, sararita, masina de tuns iarba, etc.</a:t>
          </a:r>
          <a:endParaRPr lang="ro-RO" sz="1000" b="1">
            <a:solidFill>
              <a:sysClr val="windowText" lastClr="000000"/>
            </a:solidFill>
            <a:latin typeface="Calibri" panose="020F0502020204030204"/>
            <a:ea typeface="+mn-ea"/>
            <a:cs typeface="+mn-cs"/>
          </a:endParaRPr>
        </a:p>
      </dgm:t>
    </dgm:pt>
    <dgm:pt modelId="{45AF213C-80FA-4CCD-B34A-EA17B9867E99}" type="parTrans" cxnId="{9B063DCE-578B-48B6-8679-D7BDDD380753}">
      <dgm:prSet/>
      <dgm:spPr/>
      <dgm:t>
        <a:bodyPr/>
        <a:lstStyle/>
        <a:p>
          <a:endParaRPr lang="ro-RO" sz="1400" b="1">
            <a:solidFill>
              <a:schemeClr val="tx1"/>
            </a:solidFill>
          </a:endParaRPr>
        </a:p>
      </dgm:t>
    </dgm:pt>
    <dgm:pt modelId="{A4B5AF91-FEFE-4B18-8AED-0E0E7DF4FCF8}" type="sibTrans" cxnId="{9B063DCE-578B-48B6-8679-D7BDDD380753}">
      <dgm:prSet/>
      <dgm:spPr/>
      <dgm:t>
        <a:bodyPr/>
        <a:lstStyle/>
        <a:p>
          <a:endParaRPr lang="ro-RO" sz="1400" b="1">
            <a:solidFill>
              <a:schemeClr val="tx1"/>
            </a:solidFill>
          </a:endParaRPr>
        </a:p>
      </dgm:t>
    </dgm:pt>
    <dgm:pt modelId="{096AC851-BD59-4B91-969A-0554B655F041}">
      <dgm:prSet phldrT="[Text]" custT="1"/>
      <dgm:spPr>
        <a:xfrm rot="5400000">
          <a:off x="1829244" y="5066261"/>
          <a:ext cx="1060430" cy="2977281"/>
        </a:xfrm>
        <a:prstGeom prst="round2SameRect">
          <a:avLst/>
        </a:prstGeom>
        <a:solidFill>
          <a:srgbClr val="70AD47">
            <a:tint val="40000"/>
            <a:alpha val="90000"/>
            <a:hueOff val="0"/>
            <a:satOff val="0"/>
            <a:lumOff val="0"/>
            <a:alphaOff val="0"/>
          </a:srgbClr>
        </a:solidFill>
        <a:ln w="12700" cap="flat" cmpd="sng" algn="ctr">
          <a:solidFill>
            <a:srgbClr val="70AD47">
              <a:tint val="40000"/>
              <a:alpha val="90000"/>
              <a:hueOff val="0"/>
              <a:satOff val="0"/>
              <a:lumOff val="0"/>
              <a:alphaOff val="0"/>
            </a:srgbClr>
          </a:solidFill>
          <a:prstDash val="solid"/>
          <a:miter lim="800000"/>
        </a:ln>
        <a:effectLst/>
      </dgm:spPr>
      <dgm:t>
        <a:bodyPr/>
        <a:lstStyle/>
        <a:p>
          <a:pPr>
            <a:buChar char="•"/>
          </a:pPr>
          <a:r>
            <a:rPr lang="en-GB" sz="1000" b="1">
              <a:solidFill>
                <a:sysClr val="windowText" lastClr="000000"/>
              </a:solidFill>
              <a:latin typeface="Calibri" panose="020F0502020204030204"/>
              <a:ea typeface="+mn-ea"/>
              <a:cs typeface="+mn-cs"/>
            </a:rPr>
            <a:t> </a:t>
          </a:r>
          <a:r>
            <a:rPr lang="pt-BR" sz="1000" b="1"/>
            <a:t>O astfel de investitie este necesară si utilă în comuna</a:t>
          </a:r>
          <a:r>
            <a:rPr lang="ro-RO" sz="1000" b="1"/>
            <a:t> </a:t>
          </a:r>
          <a:r>
            <a:rPr lang="pt-BR" sz="1000" b="1"/>
            <a:t>Cergau pentru buna desfasurare a lucrarilor de gospodarire comunala. Recomandăm multiplicarea și realizarea unui astfel de proiect în toate localitățile rurale</a:t>
          </a:r>
          <a:r>
            <a:rPr lang="en-GB" sz="1000" b="1">
              <a:solidFill>
                <a:sysClr val="windowText" lastClr="000000"/>
              </a:solidFill>
              <a:latin typeface="Calibri" panose="020F0502020204030204"/>
              <a:ea typeface="+mn-ea"/>
              <a:cs typeface="+mn-cs"/>
            </a:rPr>
            <a:t> </a:t>
          </a:r>
          <a:endParaRPr lang="ro-RO" sz="1000" b="1">
            <a:solidFill>
              <a:sysClr val="windowText" lastClr="000000"/>
            </a:solidFill>
            <a:latin typeface="Calibri" panose="020F0502020204030204"/>
            <a:ea typeface="+mn-ea"/>
            <a:cs typeface="+mn-cs"/>
          </a:endParaRPr>
        </a:p>
      </dgm:t>
    </dgm:pt>
    <dgm:pt modelId="{4C637BB7-C212-4278-BC85-48DAB1C90F2C}" type="parTrans" cxnId="{94B7B311-9972-4FDA-93C3-1C33BFB6312F}">
      <dgm:prSet/>
      <dgm:spPr/>
      <dgm:t>
        <a:bodyPr/>
        <a:lstStyle/>
        <a:p>
          <a:endParaRPr lang="ro-RO" sz="1400" b="1">
            <a:solidFill>
              <a:schemeClr val="tx1"/>
            </a:solidFill>
          </a:endParaRPr>
        </a:p>
      </dgm:t>
    </dgm:pt>
    <dgm:pt modelId="{43B90DAE-27AA-43CA-AFA5-5ADC863B9F0B}" type="sibTrans" cxnId="{94B7B311-9972-4FDA-93C3-1C33BFB6312F}">
      <dgm:prSet/>
      <dgm:spPr/>
      <dgm:t>
        <a:bodyPr/>
        <a:lstStyle/>
        <a:p>
          <a:endParaRPr lang="ro-RO" sz="1400" b="1">
            <a:solidFill>
              <a:schemeClr val="tx1"/>
            </a:solidFill>
          </a:endParaRPr>
        </a:p>
      </dgm:t>
    </dgm:pt>
    <dgm:pt modelId="{73448E4E-8B9F-454F-94CC-5446AC1C272A}">
      <dgm:prSet phldrT="[Text]" custT="1"/>
      <dgm:spPr>
        <a:xfrm rot="5400000">
          <a:off x="1994334" y="-1090293"/>
          <a:ext cx="644200" cy="2887959"/>
        </a:xfrm>
        <a:prstGeom prst="round2SameRect">
          <a:avLst/>
        </a:prstGeom>
        <a:solidFill>
          <a:srgbClr val="ED7D31">
            <a:tint val="40000"/>
            <a:alpha val="90000"/>
            <a:hueOff val="0"/>
            <a:satOff val="0"/>
            <a:lumOff val="0"/>
            <a:alphaOff val="0"/>
          </a:srgbClr>
        </a:solidFill>
        <a:ln w="12700" cap="flat" cmpd="sng" algn="ctr">
          <a:solidFill>
            <a:srgbClr val="ED7D31">
              <a:tint val="40000"/>
              <a:alpha val="90000"/>
              <a:hueOff val="0"/>
              <a:satOff val="0"/>
              <a:lumOff val="0"/>
              <a:alphaOff val="0"/>
            </a:srgbClr>
          </a:solidFill>
          <a:prstDash val="solid"/>
          <a:miter lim="800000"/>
        </a:ln>
        <a:effectLst/>
      </dgm:spPr>
      <dgm:t>
        <a:bodyPr/>
        <a:lstStyle/>
        <a:p>
          <a:pPr>
            <a:buChar char="•"/>
          </a:pPr>
          <a:r>
            <a:rPr lang="en-GB" sz="1000" b="1">
              <a:solidFill>
                <a:sysClr val="windowText" lastClr="000000"/>
              </a:solidFill>
              <a:latin typeface="Calibri" panose="020F0502020204030204"/>
              <a:ea typeface="+mn-ea"/>
              <a:cs typeface="+mn-cs"/>
            </a:rPr>
            <a:t>Infiintarea si Dotarea Serviciului Public de Gospodarire in Comuna Cergau, judetul Alba</a:t>
          </a:r>
          <a:endParaRPr lang="ro-RO" sz="1000" b="1">
            <a:solidFill>
              <a:sysClr val="windowText" lastClr="000000"/>
            </a:solidFill>
            <a:latin typeface="Calibri" panose="020F0502020204030204"/>
            <a:ea typeface="+mn-ea"/>
            <a:cs typeface="+mn-cs"/>
          </a:endParaRPr>
        </a:p>
      </dgm:t>
    </dgm:pt>
    <dgm:pt modelId="{9C2F3EFA-7942-4B68-A460-680891790ABB}" type="parTrans" cxnId="{EE6D1A49-70AF-49D9-8DD3-9DE745842B83}">
      <dgm:prSet/>
      <dgm:spPr/>
      <dgm:t>
        <a:bodyPr/>
        <a:lstStyle/>
        <a:p>
          <a:endParaRPr lang="ro-RO">
            <a:solidFill>
              <a:schemeClr val="tx1"/>
            </a:solidFill>
          </a:endParaRPr>
        </a:p>
      </dgm:t>
    </dgm:pt>
    <dgm:pt modelId="{BE7BC7D8-7BE6-4BFF-8248-989E098C4CED}" type="sibTrans" cxnId="{EE6D1A49-70AF-49D9-8DD3-9DE745842B83}">
      <dgm:prSet/>
      <dgm:spPr/>
      <dgm:t>
        <a:bodyPr/>
        <a:lstStyle/>
        <a:p>
          <a:endParaRPr lang="ro-RO">
            <a:solidFill>
              <a:schemeClr val="tx1"/>
            </a:solidFill>
          </a:endParaRPr>
        </a:p>
      </dgm:t>
    </dgm:pt>
    <dgm:pt modelId="{59D22FCD-EAF8-48AC-A845-24F88318AD29}">
      <dgm:prSet phldrT="[Text]" custT="1"/>
      <dgm:spPr>
        <a:xfrm>
          <a:off x="52" y="2278"/>
          <a:ext cx="872402" cy="702813"/>
        </a:xfrm>
        <a:prstGeom prst="roundRect">
          <a:avLst/>
        </a:prstGeom>
        <a:solidFill>
          <a:srgbClr val="ED7D31">
            <a:hueOff val="0"/>
            <a:satOff val="0"/>
            <a:lumOff val="0"/>
            <a:alphaOff val="0"/>
          </a:srgbClr>
        </a:solidFill>
        <a:ln w="19050" cap="flat" cmpd="sng" algn="ctr">
          <a:solidFill>
            <a:sysClr val="window" lastClr="FFFFFF">
              <a:hueOff val="0"/>
              <a:satOff val="0"/>
              <a:lumOff val="0"/>
              <a:alphaOff val="0"/>
            </a:sysClr>
          </a:solidFill>
          <a:prstDash val="solid"/>
          <a:miter lim="800000"/>
        </a:ln>
        <a:effectLst/>
      </dgm:spPr>
      <dgm:t>
        <a:bodyPr/>
        <a:lstStyle/>
        <a:p>
          <a:pPr>
            <a:buNone/>
          </a:pPr>
          <a:r>
            <a:rPr lang="ro-RO" sz="1000" b="1">
              <a:solidFill>
                <a:sysClr val="windowText" lastClr="000000"/>
              </a:solidFill>
              <a:latin typeface="Calibri" panose="020F0502020204030204"/>
              <a:ea typeface="+mn-ea"/>
              <a:cs typeface="+mn-cs"/>
            </a:rPr>
            <a:t>Denumirea proiectului</a:t>
          </a:r>
        </a:p>
      </dgm:t>
    </dgm:pt>
    <dgm:pt modelId="{F015CA06-50D3-4E4E-A505-A6177DA80D98}" type="parTrans" cxnId="{6C7B34FD-5CA3-464C-A0FC-076A5B7D24D6}">
      <dgm:prSet/>
      <dgm:spPr/>
      <dgm:t>
        <a:bodyPr/>
        <a:lstStyle/>
        <a:p>
          <a:endParaRPr lang="ro-RO">
            <a:solidFill>
              <a:schemeClr val="tx1"/>
            </a:solidFill>
          </a:endParaRPr>
        </a:p>
      </dgm:t>
    </dgm:pt>
    <dgm:pt modelId="{99DC7F0C-BE29-43F1-AF93-BF1957537B40}" type="sibTrans" cxnId="{6C7B34FD-5CA3-464C-A0FC-076A5B7D24D6}">
      <dgm:prSet/>
      <dgm:spPr/>
      <dgm:t>
        <a:bodyPr/>
        <a:lstStyle/>
        <a:p>
          <a:endParaRPr lang="ro-RO">
            <a:solidFill>
              <a:schemeClr val="tx1"/>
            </a:solidFill>
          </a:endParaRPr>
        </a:p>
      </dgm:t>
    </dgm:pt>
    <dgm:pt modelId="{4B8CBE24-CF75-41D7-8600-676A863FF6A7}">
      <dgm:prSet phldrT="[Text]" custT="1"/>
      <dgm:spPr>
        <a:xfrm rot="5400000">
          <a:off x="1807387" y="2261056"/>
          <a:ext cx="1060430" cy="3020432"/>
        </a:xfrm>
        <a:prstGeom prst="round2SameRect">
          <a:avLst/>
        </a:prstGeom>
        <a:solidFill>
          <a:srgbClr val="FFC000">
            <a:tint val="40000"/>
            <a:alpha val="90000"/>
            <a:hueOff val="0"/>
            <a:satOff val="0"/>
            <a:lumOff val="0"/>
            <a:alphaOff val="0"/>
          </a:srgbClr>
        </a:solidFill>
        <a:ln w="12700" cap="flat" cmpd="sng" algn="ctr">
          <a:solidFill>
            <a:srgbClr val="FFC000">
              <a:tint val="40000"/>
              <a:alpha val="90000"/>
              <a:hueOff val="0"/>
              <a:satOff val="0"/>
              <a:lumOff val="0"/>
              <a:alphaOff val="0"/>
            </a:srgbClr>
          </a:solidFill>
          <a:prstDash val="solid"/>
          <a:miter lim="800000"/>
        </a:ln>
        <a:effectLst/>
      </dgm:spPr>
      <dgm:t>
        <a:bodyPr/>
        <a:lstStyle/>
        <a:p>
          <a:pPr>
            <a:buChar char="•"/>
          </a:pPr>
          <a:r>
            <a:rPr lang="ro-RO" sz="1000" b="1">
              <a:solidFill>
                <a:sysClr val="windowText" lastClr="000000"/>
              </a:solidFill>
              <a:latin typeface="Calibri" panose="020F0502020204030204"/>
              <a:ea typeface="+mn-ea"/>
              <a:cs typeface="+mn-cs"/>
            </a:rPr>
            <a:t> A</a:t>
          </a:r>
          <a:r>
            <a:rPr lang="en-GB" sz="1000" b="1">
              <a:solidFill>
                <a:sysClr val="windowText" lastClr="000000"/>
              </a:solidFill>
              <a:latin typeface="Calibri" panose="020F0502020204030204"/>
              <a:ea typeface="+mn-ea"/>
              <a:cs typeface="+mn-cs"/>
            </a:rPr>
            <a:t>menajarea </a:t>
          </a:r>
          <a:r>
            <a:rPr lang="pt-BR" sz="1000" b="1"/>
            <a:t> si intretinerea zonelor verzi, colectarea si evacuarea apelor pluviale, precolectarea, colectarea si transportul deseurilor comunale vegetale, maturat, stropit, spalat si intretinerea curateniei pe caile publice, curatatul si transportul zapezii de pe caile publice, sustinerea actiunilor SVSU, etc</a:t>
          </a:r>
          <a:endParaRPr lang="ro-RO" sz="1000" b="1">
            <a:solidFill>
              <a:sysClr val="windowText" lastClr="000000"/>
            </a:solidFill>
            <a:latin typeface="Calibri" panose="020F0502020204030204"/>
            <a:ea typeface="+mn-ea"/>
            <a:cs typeface="+mn-cs"/>
          </a:endParaRPr>
        </a:p>
      </dgm:t>
    </dgm:pt>
    <dgm:pt modelId="{A4CC18DC-36BA-446B-A22E-684DE952AB38}" type="sibTrans" cxnId="{4A64BF54-27E2-437D-8726-FE280DF08158}">
      <dgm:prSet/>
      <dgm:spPr/>
      <dgm:t>
        <a:bodyPr/>
        <a:lstStyle/>
        <a:p>
          <a:endParaRPr lang="ro-RO" sz="1400" b="1">
            <a:solidFill>
              <a:schemeClr val="tx1"/>
            </a:solidFill>
          </a:endParaRPr>
        </a:p>
      </dgm:t>
    </dgm:pt>
    <dgm:pt modelId="{377574FA-C63F-4B37-8E45-2C56BFD36F89}" type="parTrans" cxnId="{4A64BF54-27E2-437D-8726-FE280DF08158}">
      <dgm:prSet/>
      <dgm:spPr/>
      <dgm:t>
        <a:bodyPr/>
        <a:lstStyle/>
        <a:p>
          <a:endParaRPr lang="ro-RO" sz="1400" b="1">
            <a:solidFill>
              <a:schemeClr val="tx1"/>
            </a:solidFill>
          </a:endParaRPr>
        </a:p>
      </dgm:t>
    </dgm:pt>
    <dgm:pt modelId="{6159209A-6773-4067-BD3B-B28AB2456A9F}" type="pres">
      <dgm:prSet presAssocID="{FDADB1E8-E118-4093-AA16-8A7F001F8678}" presName="Name0" presStyleCnt="0">
        <dgm:presLayoutVars>
          <dgm:dir/>
          <dgm:animLvl val="lvl"/>
          <dgm:resizeHandles val="exact"/>
        </dgm:presLayoutVars>
      </dgm:prSet>
      <dgm:spPr/>
    </dgm:pt>
    <dgm:pt modelId="{74DE518A-EFED-4C2C-B1F1-FDA0AFD619EC}" type="pres">
      <dgm:prSet presAssocID="{59D22FCD-EAF8-48AC-A845-24F88318AD29}" presName="linNode" presStyleCnt="0"/>
      <dgm:spPr/>
    </dgm:pt>
    <dgm:pt modelId="{6EC5E805-08FA-4895-8CA4-08082562C7BD}" type="pres">
      <dgm:prSet presAssocID="{59D22FCD-EAF8-48AC-A845-24F88318AD29}" presName="parentText" presStyleLbl="node1" presStyleIdx="0" presStyleCnt="5" custScaleX="62975" custScaleY="53021">
        <dgm:presLayoutVars>
          <dgm:chMax val="1"/>
          <dgm:bulletEnabled val="1"/>
        </dgm:presLayoutVars>
      </dgm:prSet>
      <dgm:spPr>
        <a:prstGeom prst="roundRect">
          <a:avLst/>
        </a:prstGeom>
      </dgm:spPr>
    </dgm:pt>
    <dgm:pt modelId="{96EF0AF3-C7D2-41DE-B3AE-B5F9DD7DB504}" type="pres">
      <dgm:prSet presAssocID="{59D22FCD-EAF8-48AC-A845-24F88318AD29}" presName="descendantText" presStyleLbl="alignAccFollowNode1" presStyleIdx="0" presStyleCnt="5" custScaleX="117264" custScaleY="60749">
        <dgm:presLayoutVars>
          <dgm:bulletEnabled val="1"/>
        </dgm:presLayoutVars>
      </dgm:prSet>
      <dgm:spPr>
        <a:prstGeom prst="round2SameRect">
          <a:avLst/>
        </a:prstGeom>
      </dgm:spPr>
    </dgm:pt>
    <dgm:pt modelId="{A0930AA0-FD87-4A15-8141-6A7AA0969E1A}" type="pres">
      <dgm:prSet presAssocID="{99DC7F0C-BE29-43F1-AF93-BF1957537B40}" presName="sp" presStyleCnt="0"/>
      <dgm:spPr/>
    </dgm:pt>
    <dgm:pt modelId="{8C335281-4A3C-48E6-940C-A070B3D2710A}" type="pres">
      <dgm:prSet presAssocID="{3EAACDE0-BF98-43B8-86BB-296113FD9FCE}" presName="linNode" presStyleCnt="0"/>
      <dgm:spPr/>
    </dgm:pt>
    <dgm:pt modelId="{676F0F9C-38DE-429C-852F-FD5801F46D45}" type="pres">
      <dgm:prSet presAssocID="{3EAACDE0-BF98-43B8-86BB-296113FD9FCE}" presName="parentText" presStyleLbl="node1" presStyleIdx="1" presStyleCnt="5" custScaleX="70540" custScaleY="171316">
        <dgm:presLayoutVars>
          <dgm:chMax val="1"/>
          <dgm:bulletEnabled val="1"/>
        </dgm:presLayoutVars>
      </dgm:prSet>
      <dgm:spPr>
        <a:prstGeom prst="roundRect">
          <a:avLst/>
        </a:prstGeom>
      </dgm:spPr>
    </dgm:pt>
    <dgm:pt modelId="{67D01082-9332-47DF-8279-5861B99B6E4E}" type="pres">
      <dgm:prSet presAssocID="{3EAACDE0-BF98-43B8-86BB-296113FD9FCE}" presName="descendantText" presStyleLbl="alignAccFollowNode1" presStyleIdx="1" presStyleCnt="5" custScaleX="144737" custScaleY="205118">
        <dgm:presLayoutVars>
          <dgm:bulletEnabled val="1"/>
        </dgm:presLayoutVars>
      </dgm:prSet>
      <dgm:spPr>
        <a:prstGeom prst="rect">
          <a:avLst/>
        </a:prstGeom>
      </dgm:spPr>
    </dgm:pt>
    <dgm:pt modelId="{4DB8D4D2-8209-434A-997A-31F4D3399CA6}" type="pres">
      <dgm:prSet presAssocID="{866F1F7A-E135-4317-B3E8-99C905FF3805}" presName="sp" presStyleCnt="0"/>
      <dgm:spPr/>
    </dgm:pt>
    <dgm:pt modelId="{A0553061-07AE-47B2-8077-D3D61F6ED5A2}" type="pres">
      <dgm:prSet presAssocID="{384D8344-1B09-457C-8C5C-C9E67DE7BEAA}" presName="linNode" presStyleCnt="0"/>
      <dgm:spPr/>
    </dgm:pt>
    <dgm:pt modelId="{63568D48-0DAA-436B-A039-D707DEB774A9}" type="pres">
      <dgm:prSet presAssocID="{384D8344-1B09-457C-8C5C-C9E67DE7BEAA}" presName="parentText" presStyleLbl="node1" presStyleIdx="2" presStyleCnt="5" custScaleX="113460">
        <dgm:presLayoutVars>
          <dgm:chMax val="1"/>
          <dgm:bulletEnabled val="1"/>
        </dgm:presLayoutVars>
      </dgm:prSet>
      <dgm:spPr>
        <a:prstGeom prst="roundRect">
          <a:avLst/>
        </a:prstGeom>
      </dgm:spPr>
    </dgm:pt>
    <dgm:pt modelId="{23447CCD-1B81-4231-9550-72B81D2CD4B5}" type="pres">
      <dgm:prSet presAssocID="{384D8344-1B09-457C-8C5C-C9E67DE7BEAA}" presName="descendantText" presStyleLbl="alignAccFollowNode1" presStyleIdx="2" presStyleCnt="5" custScaleX="232999">
        <dgm:presLayoutVars>
          <dgm:bulletEnabled val="1"/>
        </dgm:presLayoutVars>
      </dgm:prSet>
      <dgm:spPr>
        <a:prstGeom prst="round2SameRect">
          <a:avLst/>
        </a:prstGeom>
      </dgm:spPr>
    </dgm:pt>
    <dgm:pt modelId="{35165C00-86C8-4944-B584-0127B84E9F9E}" type="pres">
      <dgm:prSet presAssocID="{64FB0DEE-BA76-4D19-BAA9-F4491F1744C5}" presName="sp" presStyleCnt="0"/>
      <dgm:spPr/>
    </dgm:pt>
    <dgm:pt modelId="{6AC748B9-B860-47A0-AA4C-B568C79F2F20}" type="pres">
      <dgm:prSet presAssocID="{353E89F5-90FD-43B1-923C-F7A614CF3C22}" presName="linNode" presStyleCnt="0"/>
      <dgm:spPr/>
    </dgm:pt>
    <dgm:pt modelId="{A3D7207D-56C5-4FFB-88D0-51628AD11EE3}" type="pres">
      <dgm:prSet presAssocID="{353E89F5-90FD-43B1-923C-F7A614CF3C22}" presName="parentText" presStyleLbl="node1" presStyleIdx="3" presStyleCnt="5" custScaleX="82518">
        <dgm:presLayoutVars>
          <dgm:chMax val="1"/>
          <dgm:bulletEnabled val="1"/>
        </dgm:presLayoutVars>
      </dgm:prSet>
      <dgm:spPr>
        <a:prstGeom prst="roundRect">
          <a:avLst/>
        </a:prstGeom>
      </dgm:spPr>
    </dgm:pt>
    <dgm:pt modelId="{28FB0171-7E9F-4A24-A49B-3968FB810212}" type="pres">
      <dgm:prSet presAssocID="{353E89F5-90FD-43B1-923C-F7A614CF3C22}" presName="descendantText" presStyleLbl="alignAccFollowNode1" presStyleIdx="3" presStyleCnt="5" custScaleX="160909">
        <dgm:presLayoutVars>
          <dgm:bulletEnabled val="1"/>
        </dgm:presLayoutVars>
      </dgm:prSet>
      <dgm:spPr>
        <a:prstGeom prst="round2SameRect">
          <a:avLst/>
        </a:prstGeom>
      </dgm:spPr>
    </dgm:pt>
    <dgm:pt modelId="{060746E6-A6E5-4A18-B6EF-B0FBDBD2443B}" type="pres">
      <dgm:prSet presAssocID="{1F04E9A6-7FE5-4D5D-8FF6-4D210B9F5E4C}" presName="sp" presStyleCnt="0"/>
      <dgm:spPr/>
    </dgm:pt>
    <dgm:pt modelId="{C62AA387-7049-4CEC-96B5-8866FF8D069F}" type="pres">
      <dgm:prSet presAssocID="{9740E7FE-3F67-4F38-8B44-B711567217BD}" presName="linNode" presStyleCnt="0"/>
      <dgm:spPr/>
    </dgm:pt>
    <dgm:pt modelId="{B39F83D9-F0B1-4873-A1B7-4B02D7C06550}" type="pres">
      <dgm:prSet presAssocID="{9740E7FE-3F67-4F38-8B44-B711567217BD}" presName="parentText" presStyleLbl="node1" presStyleIdx="4" presStyleCnt="5" custScaleX="64169">
        <dgm:presLayoutVars>
          <dgm:chMax val="1"/>
          <dgm:bulletEnabled val="1"/>
        </dgm:presLayoutVars>
      </dgm:prSet>
      <dgm:spPr>
        <a:prstGeom prst="roundRect">
          <a:avLst/>
        </a:prstGeom>
      </dgm:spPr>
    </dgm:pt>
    <dgm:pt modelId="{6F97E8EC-0945-4C57-9BB0-ED664CA17D3D}" type="pres">
      <dgm:prSet presAssocID="{9740E7FE-3F67-4F38-8B44-B711567217BD}" presName="descendantText" presStyleLbl="alignAccFollowNode1" presStyleIdx="4" presStyleCnt="5" custScaleX="123422" custLinFactNeighborX="-3155" custLinFactNeighborY="898">
        <dgm:presLayoutVars>
          <dgm:bulletEnabled val="1"/>
        </dgm:presLayoutVars>
      </dgm:prSet>
      <dgm:spPr>
        <a:prstGeom prst="round2SameRect">
          <a:avLst/>
        </a:prstGeom>
      </dgm:spPr>
    </dgm:pt>
  </dgm:ptLst>
  <dgm:cxnLst>
    <dgm:cxn modelId="{94B7B311-9972-4FDA-93C3-1C33BFB6312F}" srcId="{9740E7FE-3F67-4F38-8B44-B711567217BD}" destId="{096AC851-BD59-4B91-969A-0554B655F041}" srcOrd="0" destOrd="0" parTransId="{4C637BB7-C212-4278-BC85-48DAB1C90F2C}" sibTransId="{43B90DAE-27AA-43CA-AFA5-5ADC863B9F0B}"/>
    <dgm:cxn modelId="{A6732D22-539C-4AE1-9406-88D539BB7198}" type="presOf" srcId="{1895B3BD-8679-4CBF-A242-CE933B3D94C3}" destId="{67D01082-9332-47DF-8279-5861B99B6E4E}" srcOrd="0" destOrd="0" presId="urn:microsoft.com/office/officeart/2005/8/layout/vList5"/>
    <dgm:cxn modelId="{40728A2C-CF0D-4EB3-A0A1-80D4C4AFA3FB}" type="presOf" srcId="{096AC851-BD59-4B91-969A-0554B655F041}" destId="{6F97E8EC-0945-4C57-9BB0-ED664CA17D3D}" srcOrd="0" destOrd="0" presId="urn:microsoft.com/office/officeart/2005/8/layout/vList5"/>
    <dgm:cxn modelId="{5E0B062E-44CA-4EFA-BEBC-84B3E39CB9E3}" srcId="{FDADB1E8-E118-4093-AA16-8A7F001F8678}" destId="{3EAACDE0-BF98-43B8-86BB-296113FD9FCE}" srcOrd="1" destOrd="0" parTransId="{EBDFC7A3-6BD8-4B08-A090-B71376BB9E96}" sibTransId="{866F1F7A-E135-4317-B3E8-99C905FF3805}"/>
    <dgm:cxn modelId="{BAEC0B3E-7EE1-4A1A-B434-CA70DE11AA29}" srcId="{FDADB1E8-E118-4093-AA16-8A7F001F8678}" destId="{353E89F5-90FD-43B1-923C-F7A614CF3C22}" srcOrd="3" destOrd="0" parTransId="{F01F8F2C-B050-426E-95B2-C7A9F8E308B5}" sibTransId="{1F04E9A6-7FE5-4D5D-8FF6-4D210B9F5E4C}"/>
    <dgm:cxn modelId="{45B5A962-488E-49A3-8E41-7B4BF7F2FEF0}" type="presOf" srcId="{353E89F5-90FD-43B1-923C-F7A614CF3C22}" destId="{A3D7207D-56C5-4FFB-88D0-51628AD11EE3}" srcOrd="0" destOrd="0" presId="urn:microsoft.com/office/officeart/2005/8/layout/vList5"/>
    <dgm:cxn modelId="{EE6D1A49-70AF-49D9-8DD3-9DE745842B83}" srcId="{59D22FCD-EAF8-48AC-A845-24F88318AD29}" destId="{73448E4E-8B9F-454F-94CC-5446AC1C272A}" srcOrd="0" destOrd="0" parTransId="{9C2F3EFA-7942-4B68-A460-680891790ABB}" sibTransId="{BE7BC7D8-7BE6-4BFF-8248-989E098C4CED}"/>
    <dgm:cxn modelId="{0A9E8370-0621-47CC-8294-EFD7EA4A7957}" type="presOf" srcId="{3EAACDE0-BF98-43B8-86BB-296113FD9FCE}" destId="{676F0F9C-38DE-429C-852F-FD5801F46D45}" srcOrd="0" destOrd="0" presId="urn:microsoft.com/office/officeart/2005/8/layout/vList5"/>
    <dgm:cxn modelId="{59BC7253-EAA5-4E3A-A0D6-98CECFB7C76A}" type="presOf" srcId="{CD68AB43-5D9C-4936-A149-D3DC884804E3}" destId="{28FB0171-7E9F-4A24-A49B-3968FB810212}" srcOrd="0" destOrd="0" presId="urn:microsoft.com/office/officeart/2005/8/layout/vList5"/>
    <dgm:cxn modelId="{4A64BF54-27E2-437D-8726-FE280DF08158}" srcId="{384D8344-1B09-457C-8C5C-C9E67DE7BEAA}" destId="{4B8CBE24-CF75-41D7-8600-676A863FF6A7}" srcOrd="0" destOrd="0" parTransId="{377574FA-C63F-4B37-8E45-2C56BFD36F89}" sibTransId="{A4CC18DC-36BA-446B-A22E-684DE952AB38}"/>
    <dgm:cxn modelId="{8B6D378A-C60D-4071-A809-9899F71A0AC5}" type="presOf" srcId="{FDADB1E8-E118-4093-AA16-8A7F001F8678}" destId="{6159209A-6773-4067-BD3B-B28AB2456A9F}" srcOrd="0" destOrd="0" presId="urn:microsoft.com/office/officeart/2005/8/layout/vList5"/>
    <dgm:cxn modelId="{CDCFC593-1C99-4273-AD06-5E37FAE5AB94}" srcId="{3EAACDE0-BF98-43B8-86BB-296113FD9FCE}" destId="{1895B3BD-8679-4CBF-A242-CE933B3D94C3}" srcOrd="0" destOrd="0" parTransId="{6EE09118-1C8A-4036-8A74-44E46A721174}" sibTransId="{CB153650-1C26-445D-B701-D3A8A2DEDA9C}"/>
    <dgm:cxn modelId="{427C999A-DEFC-4E5F-8254-700C150E75A6}" type="presOf" srcId="{9740E7FE-3F67-4F38-8B44-B711567217BD}" destId="{B39F83D9-F0B1-4873-A1B7-4B02D7C06550}" srcOrd="0" destOrd="0" presId="urn:microsoft.com/office/officeart/2005/8/layout/vList5"/>
    <dgm:cxn modelId="{0A85179C-7166-4834-83C2-CB53B2239571}" srcId="{FDADB1E8-E118-4093-AA16-8A7F001F8678}" destId="{384D8344-1B09-457C-8C5C-C9E67DE7BEAA}" srcOrd="2" destOrd="0" parTransId="{A9F52389-046D-48F5-B034-E81A7A18849D}" sibTransId="{64FB0DEE-BA76-4D19-BAA9-F4491F1744C5}"/>
    <dgm:cxn modelId="{4C9215AE-6580-4AD3-999C-CDE172EC7E77}" srcId="{FDADB1E8-E118-4093-AA16-8A7F001F8678}" destId="{9740E7FE-3F67-4F38-8B44-B711567217BD}" srcOrd="4" destOrd="0" parTransId="{BB282E53-ECE6-43B8-BEB0-15D29F6D25E3}" sibTransId="{400FAA67-7777-42DA-BDE5-8B0EB551D07C}"/>
    <dgm:cxn modelId="{811046C1-7B0F-47A2-8808-9E1E76269E93}" type="presOf" srcId="{4B8CBE24-CF75-41D7-8600-676A863FF6A7}" destId="{23447CCD-1B81-4231-9550-72B81D2CD4B5}" srcOrd="0" destOrd="0" presId="urn:microsoft.com/office/officeart/2005/8/layout/vList5"/>
    <dgm:cxn modelId="{74F2B8CB-BDD1-4E81-A430-0E273A00E0A8}" type="presOf" srcId="{59D22FCD-EAF8-48AC-A845-24F88318AD29}" destId="{6EC5E805-08FA-4895-8CA4-08082562C7BD}" srcOrd="0" destOrd="0" presId="urn:microsoft.com/office/officeart/2005/8/layout/vList5"/>
    <dgm:cxn modelId="{9B063DCE-578B-48B6-8679-D7BDDD380753}" srcId="{353E89F5-90FD-43B1-923C-F7A614CF3C22}" destId="{CD68AB43-5D9C-4936-A149-D3DC884804E3}" srcOrd="0" destOrd="0" parTransId="{45AF213C-80FA-4CCD-B34A-EA17B9867E99}" sibTransId="{A4B5AF91-FEFE-4B18-8AED-0E0E7DF4FCF8}"/>
    <dgm:cxn modelId="{76B4D3F9-92AC-4592-89E8-1B4E80F3DF05}" type="presOf" srcId="{384D8344-1B09-457C-8C5C-C9E67DE7BEAA}" destId="{63568D48-0DAA-436B-A039-D707DEB774A9}" srcOrd="0" destOrd="0" presId="urn:microsoft.com/office/officeart/2005/8/layout/vList5"/>
    <dgm:cxn modelId="{F4A62BFB-955C-4E7E-A505-68DCBD653572}" type="presOf" srcId="{73448E4E-8B9F-454F-94CC-5446AC1C272A}" destId="{96EF0AF3-C7D2-41DE-B3AE-B5F9DD7DB504}" srcOrd="0" destOrd="0" presId="urn:microsoft.com/office/officeart/2005/8/layout/vList5"/>
    <dgm:cxn modelId="{6C7B34FD-5CA3-464C-A0FC-076A5B7D24D6}" srcId="{FDADB1E8-E118-4093-AA16-8A7F001F8678}" destId="{59D22FCD-EAF8-48AC-A845-24F88318AD29}" srcOrd="0" destOrd="0" parTransId="{F015CA06-50D3-4E4E-A505-A6177DA80D98}" sibTransId="{99DC7F0C-BE29-43F1-AF93-BF1957537B40}"/>
    <dgm:cxn modelId="{FE123C18-18CF-4A15-9902-02506EE8D75E}" type="presParOf" srcId="{6159209A-6773-4067-BD3B-B28AB2456A9F}" destId="{74DE518A-EFED-4C2C-B1F1-FDA0AFD619EC}" srcOrd="0" destOrd="0" presId="urn:microsoft.com/office/officeart/2005/8/layout/vList5"/>
    <dgm:cxn modelId="{B6F05585-BCDE-4772-9E37-A0B21EED52C0}" type="presParOf" srcId="{74DE518A-EFED-4C2C-B1F1-FDA0AFD619EC}" destId="{6EC5E805-08FA-4895-8CA4-08082562C7BD}" srcOrd="0" destOrd="0" presId="urn:microsoft.com/office/officeart/2005/8/layout/vList5"/>
    <dgm:cxn modelId="{C0297492-AB05-45B1-9861-E2355A9C09ED}" type="presParOf" srcId="{74DE518A-EFED-4C2C-B1F1-FDA0AFD619EC}" destId="{96EF0AF3-C7D2-41DE-B3AE-B5F9DD7DB504}" srcOrd="1" destOrd="0" presId="urn:microsoft.com/office/officeart/2005/8/layout/vList5"/>
    <dgm:cxn modelId="{5AB84F74-452D-49B9-9CC4-02B8E8FAECF5}" type="presParOf" srcId="{6159209A-6773-4067-BD3B-B28AB2456A9F}" destId="{A0930AA0-FD87-4A15-8141-6A7AA0969E1A}" srcOrd="1" destOrd="0" presId="urn:microsoft.com/office/officeart/2005/8/layout/vList5"/>
    <dgm:cxn modelId="{47B22EF1-D602-4FAB-8112-DBD9BCD4B58B}" type="presParOf" srcId="{6159209A-6773-4067-BD3B-B28AB2456A9F}" destId="{8C335281-4A3C-48E6-940C-A070B3D2710A}" srcOrd="2" destOrd="0" presId="urn:microsoft.com/office/officeart/2005/8/layout/vList5"/>
    <dgm:cxn modelId="{570629D8-508F-432E-BF78-D3423B848339}" type="presParOf" srcId="{8C335281-4A3C-48E6-940C-A070B3D2710A}" destId="{676F0F9C-38DE-429C-852F-FD5801F46D45}" srcOrd="0" destOrd="0" presId="urn:microsoft.com/office/officeart/2005/8/layout/vList5"/>
    <dgm:cxn modelId="{759981C4-5B6E-43A4-BA9C-ABC108B2DA1D}" type="presParOf" srcId="{8C335281-4A3C-48E6-940C-A070B3D2710A}" destId="{67D01082-9332-47DF-8279-5861B99B6E4E}" srcOrd="1" destOrd="0" presId="urn:microsoft.com/office/officeart/2005/8/layout/vList5"/>
    <dgm:cxn modelId="{64A91644-5589-4221-821D-42AB88A1F479}" type="presParOf" srcId="{6159209A-6773-4067-BD3B-B28AB2456A9F}" destId="{4DB8D4D2-8209-434A-997A-31F4D3399CA6}" srcOrd="3" destOrd="0" presId="urn:microsoft.com/office/officeart/2005/8/layout/vList5"/>
    <dgm:cxn modelId="{E4A2F08A-74E0-4513-94EC-22CB4BD4DCB9}" type="presParOf" srcId="{6159209A-6773-4067-BD3B-B28AB2456A9F}" destId="{A0553061-07AE-47B2-8077-D3D61F6ED5A2}" srcOrd="4" destOrd="0" presId="urn:microsoft.com/office/officeart/2005/8/layout/vList5"/>
    <dgm:cxn modelId="{4240D8F3-7D98-4F5F-BD2A-DE61A8094CAC}" type="presParOf" srcId="{A0553061-07AE-47B2-8077-D3D61F6ED5A2}" destId="{63568D48-0DAA-436B-A039-D707DEB774A9}" srcOrd="0" destOrd="0" presId="urn:microsoft.com/office/officeart/2005/8/layout/vList5"/>
    <dgm:cxn modelId="{2CDBD2C3-B04A-4E5C-9FE4-7EAAC6A62878}" type="presParOf" srcId="{A0553061-07AE-47B2-8077-D3D61F6ED5A2}" destId="{23447CCD-1B81-4231-9550-72B81D2CD4B5}" srcOrd="1" destOrd="0" presId="urn:microsoft.com/office/officeart/2005/8/layout/vList5"/>
    <dgm:cxn modelId="{97FDA9CF-6AB4-4CB6-8E86-A19914902D3B}" type="presParOf" srcId="{6159209A-6773-4067-BD3B-B28AB2456A9F}" destId="{35165C00-86C8-4944-B584-0127B84E9F9E}" srcOrd="5" destOrd="0" presId="urn:microsoft.com/office/officeart/2005/8/layout/vList5"/>
    <dgm:cxn modelId="{D63E51ED-77E8-45EF-8EDD-6624A6A40337}" type="presParOf" srcId="{6159209A-6773-4067-BD3B-B28AB2456A9F}" destId="{6AC748B9-B860-47A0-AA4C-B568C79F2F20}" srcOrd="6" destOrd="0" presId="urn:microsoft.com/office/officeart/2005/8/layout/vList5"/>
    <dgm:cxn modelId="{52AD4AC5-868F-4BB4-956A-0DC5A428E7D7}" type="presParOf" srcId="{6AC748B9-B860-47A0-AA4C-B568C79F2F20}" destId="{A3D7207D-56C5-4FFB-88D0-51628AD11EE3}" srcOrd="0" destOrd="0" presId="urn:microsoft.com/office/officeart/2005/8/layout/vList5"/>
    <dgm:cxn modelId="{2F13EDEA-993B-400B-BE34-6B4E5860343C}" type="presParOf" srcId="{6AC748B9-B860-47A0-AA4C-B568C79F2F20}" destId="{28FB0171-7E9F-4A24-A49B-3968FB810212}" srcOrd="1" destOrd="0" presId="urn:microsoft.com/office/officeart/2005/8/layout/vList5"/>
    <dgm:cxn modelId="{1EB1FB79-24D5-431E-85B2-3967FF8BD194}" type="presParOf" srcId="{6159209A-6773-4067-BD3B-B28AB2456A9F}" destId="{060746E6-A6E5-4A18-B6EF-B0FBDBD2443B}" srcOrd="7" destOrd="0" presId="urn:microsoft.com/office/officeart/2005/8/layout/vList5"/>
    <dgm:cxn modelId="{0D20FEBC-1A39-4650-BFB8-1F9F1327549A}" type="presParOf" srcId="{6159209A-6773-4067-BD3B-B28AB2456A9F}" destId="{C62AA387-7049-4CEC-96B5-8866FF8D069F}" srcOrd="8" destOrd="0" presId="urn:microsoft.com/office/officeart/2005/8/layout/vList5"/>
    <dgm:cxn modelId="{0623B95E-5BF0-4CD9-94E5-E6A339D0A45A}" type="presParOf" srcId="{C62AA387-7049-4CEC-96B5-8866FF8D069F}" destId="{B39F83D9-F0B1-4873-A1B7-4B02D7C06550}" srcOrd="0" destOrd="0" presId="urn:microsoft.com/office/officeart/2005/8/layout/vList5"/>
    <dgm:cxn modelId="{E3140A12-69C4-4150-A78B-410640535F77}" type="presParOf" srcId="{C62AA387-7049-4CEC-96B5-8866FF8D069F}" destId="{6F97E8EC-0945-4C57-9BB0-ED664CA17D3D}" srcOrd="1" destOrd="0" presId="urn:microsoft.com/office/officeart/2005/8/layout/vList5"/>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92E94FA-5786-40A0-828A-24A4ECFD27A6}">
      <dsp:nvSpPr>
        <dsp:cNvPr id="0" name=""/>
        <dsp:cNvSpPr/>
      </dsp:nvSpPr>
      <dsp:spPr>
        <a:xfrm>
          <a:off x="795" y="4058"/>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ro-RO" sz="1000" b="1" kern="1200" dirty="0">
              <a:solidFill>
                <a:sysClr val="windowText" lastClr="000000">
                  <a:hueOff val="0"/>
                  <a:satOff val="0"/>
                  <a:lumOff val="0"/>
                  <a:alphaOff val="0"/>
                </a:sysClr>
              </a:solidFill>
              <a:latin typeface="Calibri" panose="020F0502020204030204"/>
              <a:ea typeface="+mn-ea"/>
              <a:cs typeface="+mn-cs"/>
            </a:rPr>
            <a:t>Sub-măsura 19.2 </a:t>
          </a:r>
          <a:r>
            <a:rPr lang="ro-RO" sz="1000" b="1" kern="1200">
              <a:solidFill>
                <a:sysClr val="windowText" lastClr="000000">
                  <a:hueOff val="0"/>
                  <a:satOff val="0"/>
                  <a:lumOff val="0"/>
                  <a:alphaOff val="0"/>
                </a:sysClr>
              </a:solidFill>
              <a:latin typeface="Calibri"/>
              <a:ea typeface="+mn-ea"/>
              <a:cs typeface="+mn-cs"/>
            </a:rPr>
            <a:t>„</a:t>
          </a:r>
          <a:r>
            <a:rPr lang="ro-RO" sz="1000" b="1" kern="1200" dirty="0">
              <a:solidFill>
                <a:sysClr val="windowText" lastClr="000000">
                  <a:hueOff val="0"/>
                  <a:satOff val="0"/>
                  <a:lumOff val="0"/>
                  <a:alphaOff val="0"/>
                </a:sysClr>
              </a:solidFill>
              <a:latin typeface="Calibri" panose="020F0502020204030204"/>
              <a:ea typeface="+mn-ea"/>
              <a:cs typeface="+mn-cs"/>
            </a:rPr>
            <a:t>Sprijin pentru implementarea acțiunilor în cadrul Strategiilor de Dezvoltare Locală”</a:t>
          </a:r>
        </a:p>
      </dsp:txBody>
      <dsp:txXfrm>
        <a:off x="21513" y="24776"/>
        <a:ext cx="1585748" cy="665925"/>
      </dsp:txXfrm>
    </dsp:sp>
    <dsp:sp modelId="{DBA90FF1-EA7E-4127-97E5-48CB582032BF}">
      <dsp:nvSpPr>
        <dsp:cNvPr id="0" name=""/>
        <dsp:cNvSpPr/>
      </dsp:nvSpPr>
      <dsp:spPr>
        <a:xfrm>
          <a:off x="1590" y="2169197"/>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536575">
            <a:lnSpc>
              <a:spcPct val="90000"/>
            </a:lnSpc>
            <a:spcBef>
              <a:spcPct val="0"/>
            </a:spcBef>
            <a:spcAft>
              <a:spcPct val="35000"/>
            </a:spcAft>
            <a:buNone/>
          </a:pPr>
          <a:r>
            <a:rPr lang="ro-RO" sz="1000" b="1" kern="1200">
              <a:solidFill>
                <a:sysClr val="windowText" lastClr="000000">
                  <a:hueOff val="0"/>
                  <a:satOff val="0"/>
                  <a:lumOff val="0"/>
                  <a:alphaOff val="0"/>
                </a:sysClr>
              </a:solidFill>
              <a:latin typeface="Calibri" panose="020F0502020204030204"/>
              <a:ea typeface="+mn-ea"/>
              <a:cs typeface="+mn-cs"/>
            </a:rPr>
            <a:t>Localizarea proiectului:  </a:t>
          </a:r>
          <a:r>
            <a:rPr lang="en-GB" sz="1000" b="1" kern="1200">
              <a:solidFill>
                <a:sysClr val="windowText" lastClr="000000">
                  <a:hueOff val="0"/>
                  <a:satOff val="0"/>
                  <a:lumOff val="0"/>
                  <a:alphaOff val="0"/>
                </a:sysClr>
              </a:solidFill>
              <a:latin typeface="Calibri" panose="020F0502020204030204"/>
              <a:ea typeface="+mn-ea"/>
              <a:cs typeface="+mn-cs"/>
            </a:rPr>
            <a:t>Cergau</a:t>
          </a:r>
          <a:endParaRPr lang="ro-RO" sz="1000" b="1" kern="1200" dirty="0">
            <a:solidFill>
              <a:sysClr val="windowText" lastClr="000000">
                <a:hueOff val="0"/>
                <a:satOff val="0"/>
                <a:lumOff val="0"/>
                <a:alphaOff val="0"/>
              </a:sysClr>
            </a:solidFill>
            <a:latin typeface="Calibri" panose="020F0502020204030204"/>
            <a:ea typeface="+mn-ea"/>
            <a:cs typeface="+mn-cs"/>
          </a:endParaRPr>
        </a:p>
      </dsp:txBody>
      <dsp:txXfrm>
        <a:off x="22308" y="2189915"/>
        <a:ext cx="1585748" cy="665925"/>
      </dsp:txXfrm>
    </dsp:sp>
    <dsp:sp modelId="{DADE5B57-4AB6-4A24-ABC2-BA56FE81C675}">
      <dsp:nvSpPr>
        <dsp:cNvPr id="0" name=""/>
        <dsp:cNvSpPr/>
      </dsp:nvSpPr>
      <dsp:spPr>
        <a:xfrm>
          <a:off x="1590" y="725754"/>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536575">
            <a:lnSpc>
              <a:spcPct val="90000"/>
            </a:lnSpc>
            <a:spcBef>
              <a:spcPct val="0"/>
            </a:spcBef>
            <a:spcAft>
              <a:spcPct val="35000"/>
            </a:spcAft>
            <a:buNone/>
          </a:pPr>
          <a:r>
            <a:rPr lang="ro-RO" sz="1000" b="1" kern="1200">
              <a:solidFill>
                <a:sysClr val="windowText" lastClr="000000">
                  <a:hueOff val="0"/>
                  <a:satOff val="0"/>
                  <a:lumOff val="0"/>
                  <a:alphaOff val="0"/>
                </a:sysClr>
              </a:solidFill>
              <a:latin typeface="Calibri" panose="020F0502020204030204"/>
              <a:ea typeface="+mn-ea"/>
              <a:cs typeface="+mn-cs"/>
            </a:rPr>
            <a:t>Perioada de programare   2014-2020</a:t>
          </a:r>
          <a:endParaRPr lang="ro-RO" sz="1000" b="1" kern="1200" dirty="0">
            <a:solidFill>
              <a:sysClr val="windowText" lastClr="000000">
                <a:hueOff val="0"/>
                <a:satOff val="0"/>
                <a:lumOff val="0"/>
                <a:alphaOff val="0"/>
              </a:sysClr>
            </a:solidFill>
            <a:latin typeface="Calibri" panose="020F0502020204030204"/>
            <a:ea typeface="+mn-ea"/>
            <a:cs typeface="+mn-cs"/>
          </a:endParaRPr>
        </a:p>
      </dsp:txBody>
      <dsp:txXfrm>
        <a:off x="22308" y="746472"/>
        <a:ext cx="1585748" cy="665925"/>
      </dsp:txXfrm>
    </dsp:sp>
    <dsp:sp modelId="{5487B72B-0167-4028-9CAA-CAF2BA6EB88C}">
      <dsp:nvSpPr>
        <dsp:cNvPr id="0" name=""/>
        <dsp:cNvSpPr/>
      </dsp:nvSpPr>
      <dsp:spPr>
        <a:xfrm>
          <a:off x="1590" y="3575236"/>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536575">
            <a:lnSpc>
              <a:spcPct val="90000"/>
            </a:lnSpc>
            <a:spcBef>
              <a:spcPct val="0"/>
            </a:spcBef>
            <a:spcAft>
              <a:spcPct val="35000"/>
            </a:spcAft>
            <a:buNone/>
          </a:pPr>
          <a:r>
            <a:rPr lang="ro-RO" sz="1000" b="1" kern="1200" dirty="0">
              <a:solidFill>
                <a:sysClr val="windowText" lastClr="000000">
                  <a:hueOff val="0"/>
                  <a:satOff val="0"/>
                  <a:lumOff val="0"/>
                  <a:alphaOff val="0"/>
                </a:sysClr>
              </a:solidFill>
              <a:latin typeface="Calibri" panose="020F0502020204030204"/>
              <a:ea typeface="+mn-ea"/>
              <a:cs typeface="+mn-cs"/>
            </a:rPr>
            <a:t>Articolul corespondent din Reg. (UE) nr. 1305/2013 </a:t>
          </a:r>
          <a:r>
            <a:rPr lang="en-GB" sz="1000" b="1" kern="1200"/>
            <a:t>art.20</a:t>
          </a:r>
          <a:r>
            <a:rPr lang="en-GB" sz="1000" kern="1200"/>
            <a:t> - Servicii de bază și reînnoirea satelor în zonele rurale</a:t>
          </a:r>
          <a:endParaRPr lang="ro-RO" sz="1000" b="1" kern="1200" dirty="0">
            <a:solidFill>
              <a:sysClr val="windowText" lastClr="000000">
                <a:hueOff val="0"/>
                <a:satOff val="0"/>
                <a:lumOff val="0"/>
                <a:alphaOff val="0"/>
              </a:sysClr>
            </a:solidFill>
            <a:latin typeface="Calibri" panose="020F0502020204030204"/>
            <a:ea typeface="+mn-ea"/>
            <a:cs typeface="+mn-cs"/>
          </a:endParaRPr>
        </a:p>
      </dsp:txBody>
      <dsp:txXfrm>
        <a:off x="22308" y="3595954"/>
        <a:ext cx="1585748" cy="665925"/>
      </dsp:txXfrm>
    </dsp:sp>
    <dsp:sp modelId="{ED45C3A3-1738-4309-9633-5615C85199DA}">
      <dsp:nvSpPr>
        <dsp:cNvPr id="0" name=""/>
        <dsp:cNvSpPr/>
      </dsp:nvSpPr>
      <dsp:spPr>
        <a:xfrm>
          <a:off x="0" y="2883826"/>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536575">
            <a:lnSpc>
              <a:spcPct val="90000"/>
            </a:lnSpc>
            <a:spcBef>
              <a:spcPct val="0"/>
            </a:spcBef>
            <a:spcAft>
              <a:spcPct val="35000"/>
            </a:spcAft>
            <a:buNone/>
          </a:pPr>
          <a:r>
            <a:rPr lang="ro-RO" sz="1000" b="1" kern="1200">
              <a:solidFill>
                <a:sysClr val="windowText" lastClr="000000">
                  <a:hueOff val="0"/>
                  <a:satOff val="0"/>
                  <a:lumOff val="0"/>
                  <a:alphaOff val="0"/>
                </a:sysClr>
              </a:solidFill>
              <a:latin typeface="Calibri" panose="020F0502020204030204"/>
              <a:ea typeface="+mn-ea"/>
              <a:cs typeface="+mn-cs"/>
            </a:rPr>
            <a:t>Domeniul de intervenție  </a:t>
          </a:r>
          <a:r>
            <a:rPr lang="pt-BR" sz="1000" b="1" kern="1200"/>
            <a:t>6B) </a:t>
          </a:r>
          <a:r>
            <a:rPr lang="pt-BR" sz="1000" kern="1200"/>
            <a:t>-Încurajarea dezvoltării locale în zonele rurale (conform Reg.UE nr.1305/2013, art.5</a:t>
          </a:r>
          <a:endParaRPr lang="ro-RO" sz="1000" b="1" kern="1200" dirty="0">
            <a:solidFill>
              <a:sysClr val="windowText" lastClr="000000">
                <a:hueOff val="0"/>
                <a:satOff val="0"/>
                <a:lumOff val="0"/>
                <a:alphaOff val="0"/>
              </a:sysClr>
            </a:solidFill>
            <a:latin typeface="Calibri" panose="020F0502020204030204"/>
            <a:ea typeface="+mn-ea"/>
            <a:cs typeface="+mn-cs"/>
          </a:endParaRPr>
        </a:p>
      </dsp:txBody>
      <dsp:txXfrm>
        <a:off x="20718" y="2904544"/>
        <a:ext cx="1585748" cy="665925"/>
      </dsp:txXfrm>
    </dsp:sp>
    <dsp:sp modelId="{A74E5900-6D26-4EF4-B675-8F22CDE21728}">
      <dsp:nvSpPr>
        <dsp:cNvPr id="0" name=""/>
        <dsp:cNvSpPr/>
      </dsp:nvSpPr>
      <dsp:spPr>
        <a:xfrm>
          <a:off x="1590" y="4260446"/>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536575">
            <a:lnSpc>
              <a:spcPct val="90000"/>
            </a:lnSpc>
            <a:spcBef>
              <a:spcPct val="0"/>
            </a:spcBef>
            <a:spcAft>
              <a:spcPct val="35000"/>
            </a:spcAft>
            <a:buNone/>
          </a:pPr>
          <a:r>
            <a:rPr lang="ro-RO" sz="1000" b="1" kern="1200">
              <a:solidFill>
                <a:sysClr val="windowText" lastClr="000000">
                  <a:hueOff val="0"/>
                  <a:satOff val="0"/>
                  <a:lumOff val="0"/>
                  <a:alphaOff val="0"/>
                </a:sysClr>
              </a:solidFill>
              <a:latin typeface="Calibri" panose="020F0502020204030204"/>
              <a:ea typeface="+mn-ea"/>
              <a:cs typeface="+mn-cs"/>
            </a:rPr>
            <a:t>Valoarea finanțării nerambursabile </a:t>
          </a:r>
        </a:p>
        <a:p>
          <a:pPr marL="0" lvl="0" indent="0" algn="ctr" defTabSz="536575">
            <a:lnSpc>
              <a:spcPct val="90000"/>
            </a:lnSpc>
            <a:spcBef>
              <a:spcPct val="0"/>
            </a:spcBef>
            <a:spcAft>
              <a:spcPct val="35000"/>
            </a:spcAft>
            <a:buNone/>
          </a:pPr>
          <a:r>
            <a:rPr lang="en-GB" sz="1000" b="1" kern="1200">
              <a:solidFill>
                <a:sysClr val="windowText" lastClr="000000">
                  <a:hueOff val="0"/>
                  <a:satOff val="0"/>
                  <a:lumOff val="0"/>
                  <a:alphaOff val="0"/>
                </a:sysClr>
              </a:solidFill>
              <a:latin typeface="Calibri" panose="020F0502020204030204"/>
              <a:ea typeface="+mn-ea"/>
              <a:cs typeface="+mn-cs"/>
            </a:rPr>
            <a:t>48204 euro</a:t>
          </a:r>
          <a:endParaRPr lang="ro-RO" sz="1000" b="1" kern="1200" dirty="0">
            <a:solidFill>
              <a:sysClr val="windowText" lastClr="000000">
                <a:hueOff val="0"/>
                <a:satOff val="0"/>
                <a:lumOff val="0"/>
                <a:alphaOff val="0"/>
              </a:sysClr>
            </a:solidFill>
            <a:latin typeface="Calibri" panose="020F0502020204030204"/>
            <a:ea typeface="+mn-ea"/>
            <a:cs typeface="+mn-cs"/>
          </a:endParaRPr>
        </a:p>
      </dsp:txBody>
      <dsp:txXfrm>
        <a:off x="22308" y="4281164"/>
        <a:ext cx="1585748" cy="665925"/>
      </dsp:txXfrm>
    </dsp:sp>
    <dsp:sp modelId="{4042A8EE-6E15-49D7-AD41-F10DE082B23A}">
      <dsp:nvSpPr>
        <dsp:cNvPr id="0" name=""/>
        <dsp:cNvSpPr/>
      </dsp:nvSpPr>
      <dsp:spPr>
        <a:xfrm>
          <a:off x="0" y="4965688"/>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536575">
            <a:lnSpc>
              <a:spcPct val="90000"/>
            </a:lnSpc>
            <a:spcBef>
              <a:spcPct val="0"/>
            </a:spcBef>
            <a:spcAft>
              <a:spcPct val="35000"/>
            </a:spcAft>
            <a:buNone/>
          </a:pPr>
          <a:r>
            <a:rPr lang="ro-RO" sz="1000" b="1" kern="1200">
              <a:solidFill>
                <a:sysClr val="windowText" lastClr="000000">
                  <a:hueOff val="0"/>
                  <a:satOff val="0"/>
                  <a:lumOff val="0"/>
                  <a:alphaOff val="0"/>
                </a:sysClr>
              </a:solidFill>
              <a:latin typeface="Calibri" panose="020F0502020204030204"/>
              <a:ea typeface="+mn-ea"/>
              <a:cs typeface="+mn-cs"/>
            </a:rPr>
            <a:t>Valoarea contribuției private  </a:t>
          </a:r>
          <a:r>
            <a:rPr lang="en-GB" sz="1000" b="1" kern="1200">
              <a:solidFill>
                <a:sysClr val="windowText" lastClr="000000">
                  <a:hueOff val="0"/>
                  <a:satOff val="0"/>
                  <a:lumOff val="0"/>
                  <a:alphaOff val="0"/>
                </a:sysClr>
              </a:solidFill>
              <a:latin typeface="Calibri" panose="020F0502020204030204"/>
              <a:ea typeface="+mn-ea"/>
              <a:cs typeface="+mn-cs"/>
            </a:rPr>
            <a:t>0</a:t>
          </a:r>
          <a:endParaRPr lang="ro-RO" sz="1000" b="1" kern="1200" dirty="0">
            <a:solidFill>
              <a:sysClr val="windowText" lastClr="000000">
                <a:hueOff val="0"/>
                <a:satOff val="0"/>
                <a:lumOff val="0"/>
                <a:alphaOff val="0"/>
              </a:sysClr>
            </a:solidFill>
            <a:latin typeface="Calibri" panose="020F0502020204030204"/>
            <a:ea typeface="+mn-ea"/>
            <a:cs typeface="+mn-cs"/>
          </a:endParaRPr>
        </a:p>
      </dsp:txBody>
      <dsp:txXfrm>
        <a:off x="20718" y="4986406"/>
        <a:ext cx="1585748" cy="665925"/>
      </dsp:txXfrm>
    </dsp:sp>
    <dsp:sp modelId="{2A24A2F7-C246-404A-8C89-0146F6E81600}">
      <dsp:nvSpPr>
        <dsp:cNvPr id="0" name=""/>
        <dsp:cNvSpPr/>
      </dsp:nvSpPr>
      <dsp:spPr>
        <a:xfrm>
          <a:off x="0" y="5732959"/>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536575">
            <a:lnSpc>
              <a:spcPct val="90000"/>
            </a:lnSpc>
            <a:spcBef>
              <a:spcPct val="0"/>
            </a:spcBef>
            <a:spcAft>
              <a:spcPct val="35000"/>
            </a:spcAft>
            <a:buNone/>
          </a:pPr>
          <a:r>
            <a:rPr lang="ro-RO" sz="1000" b="1" kern="1200">
              <a:solidFill>
                <a:sysClr val="windowText" lastClr="000000">
                  <a:hueOff val="0"/>
                  <a:satOff val="0"/>
                  <a:lumOff val="0"/>
                  <a:alphaOff val="0"/>
                </a:sysClr>
              </a:solidFill>
              <a:latin typeface="Calibri" panose="020F0502020204030204"/>
              <a:ea typeface="+mn-ea"/>
              <a:cs typeface="+mn-cs"/>
            </a:rPr>
            <a:t>Perioada de implementare a proiectului </a:t>
          </a:r>
          <a:r>
            <a:rPr lang="en-GB" sz="1000" b="1" kern="1200">
              <a:solidFill>
                <a:sysClr val="windowText" lastClr="000000">
                  <a:hueOff val="0"/>
                  <a:satOff val="0"/>
                  <a:lumOff val="0"/>
                  <a:alphaOff val="0"/>
                </a:sysClr>
              </a:solidFill>
              <a:latin typeface="Calibri" panose="020F0502020204030204"/>
              <a:ea typeface="+mn-ea"/>
              <a:cs typeface="+mn-cs"/>
            </a:rPr>
            <a:t>2018-2019</a:t>
          </a:r>
          <a:endParaRPr lang="ro-RO" sz="1000" b="1" kern="1200" dirty="0">
            <a:solidFill>
              <a:sysClr val="windowText" lastClr="000000">
                <a:hueOff val="0"/>
                <a:satOff val="0"/>
                <a:lumOff val="0"/>
                <a:alphaOff val="0"/>
              </a:sysClr>
            </a:solidFill>
            <a:latin typeface="Calibri" panose="020F0502020204030204"/>
            <a:ea typeface="+mn-ea"/>
            <a:cs typeface="+mn-cs"/>
          </a:endParaRPr>
        </a:p>
      </dsp:txBody>
      <dsp:txXfrm>
        <a:off x="20718" y="5753677"/>
        <a:ext cx="1585748" cy="665925"/>
      </dsp:txXfrm>
    </dsp:sp>
    <dsp:sp modelId="{86FC7B62-0EEB-4150-962C-22CE5BDDE057}">
      <dsp:nvSpPr>
        <dsp:cNvPr id="0" name=""/>
        <dsp:cNvSpPr/>
      </dsp:nvSpPr>
      <dsp:spPr>
        <a:xfrm>
          <a:off x="0" y="1441415"/>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536575">
            <a:lnSpc>
              <a:spcPct val="90000"/>
            </a:lnSpc>
            <a:spcBef>
              <a:spcPct val="0"/>
            </a:spcBef>
            <a:spcAft>
              <a:spcPct val="35000"/>
            </a:spcAft>
            <a:buNone/>
          </a:pPr>
          <a:r>
            <a:rPr lang="ro-RO" sz="1000" b="1" kern="1200">
              <a:solidFill>
                <a:sysClr val="windowText" lastClr="000000">
                  <a:hueOff val="0"/>
                  <a:satOff val="0"/>
                  <a:lumOff val="0"/>
                  <a:alphaOff val="0"/>
                </a:sysClr>
              </a:solidFill>
              <a:latin typeface="Calibri" panose="020F0502020204030204"/>
              <a:ea typeface="+mn-ea"/>
              <a:cs typeface="+mn-cs"/>
            </a:rPr>
            <a:t>Beneficiarul proiectului </a:t>
          </a:r>
          <a:r>
            <a:rPr lang="en-GB" sz="1000" b="1" kern="1200">
              <a:solidFill>
                <a:sysClr val="windowText" lastClr="000000">
                  <a:hueOff val="0"/>
                  <a:satOff val="0"/>
                  <a:lumOff val="0"/>
                  <a:alphaOff val="0"/>
                </a:sysClr>
              </a:solidFill>
              <a:latin typeface="Calibri" panose="020F0502020204030204"/>
              <a:ea typeface="+mn-ea"/>
              <a:cs typeface="+mn-cs"/>
            </a:rPr>
            <a:t>Comuna Cergau</a:t>
          </a:r>
          <a:endParaRPr lang="ro-RO" sz="1000" b="1" kern="1200" dirty="0">
            <a:solidFill>
              <a:sysClr val="windowText" lastClr="000000">
                <a:hueOff val="0"/>
                <a:satOff val="0"/>
                <a:lumOff val="0"/>
                <a:alphaOff val="0"/>
              </a:sysClr>
            </a:solidFill>
            <a:latin typeface="Calibri" panose="020F0502020204030204"/>
            <a:ea typeface="+mn-ea"/>
            <a:cs typeface="+mn-cs"/>
          </a:endParaRPr>
        </a:p>
      </dsp:txBody>
      <dsp:txXfrm>
        <a:off x="20718" y="1462133"/>
        <a:ext cx="1585748" cy="665925"/>
      </dsp:txXfrm>
    </dsp:sp>
    <dsp:sp modelId="{CA2A2C20-067A-4889-9AD0-623B7CF1C515}">
      <dsp:nvSpPr>
        <dsp:cNvPr id="0" name=""/>
        <dsp:cNvSpPr/>
      </dsp:nvSpPr>
      <dsp:spPr>
        <a:xfrm>
          <a:off x="795" y="6451379"/>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536575">
            <a:lnSpc>
              <a:spcPct val="90000"/>
            </a:lnSpc>
            <a:spcBef>
              <a:spcPct val="0"/>
            </a:spcBef>
            <a:spcAft>
              <a:spcPct val="35000"/>
            </a:spcAft>
            <a:buNone/>
          </a:pPr>
          <a:r>
            <a:rPr lang="ro-RO" sz="1000" b="1" kern="1200">
              <a:solidFill>
                <a:sysClr val="windowText" lastClr="000000">
                  <a:hueOff val="0"/>
                  <a:satOff val="0"/>
                  <a:lumOff val="0"/>
                  <a:alphaOff val="0"/>
                </a:sysClr>
              </a:solidFill>
              <a:latin typeface="Calibri" panose="020F0502020204030204"/>
              <a:ea typeface="+mn-ea"/>
              <a:cs typeface="+mn-cs"/>
            </a:rPr>
            <a:t>Date de contact </a:t>
          </a:r>
          <a:r>
            <a:rPr lang="en-GB" sz="1000" b="1" kern="1200">
              <a:solidFill>
                <a:sysClr val="windowText" lastClr="000000">
                  <a:hueOff val="0"/>
                  <a:satOff val="0"/>
                  <a:lumOff val="0"/>
                  <a:alphaOff val="0"/>
                </a:sysClr>
              </a:solidFill>
              <a:latin typeface="Calibri" panose="020F0502020204030204"/>
              <a:ea typeface="+mn-ea"/>
              <a:cs typeface="+mn-cs"/>
            </a:rPr>
            <a:t>Comuna Cergau, nr. 126, judetul Alba</a:t>
          </a:r>
          <a:r>
            <a:rPr lang="ro-RO" sz="1000" b="1" kern="1200">
              <a:solidFill>
                <a:sysClr val="windowText" lastClr="000000">
                  <a:hueOff val="0"/>
                  <a:satOff val="0"/>
                  <a:lumOff val="0"/>
                  <a:alphaOff val="0"/>
                </a:sysClr>
              </a:solidFill>
              <a:latin typeface="Calibri" panose="020F0502020204030204"/>
              <a:ea typeface="+mn-ea"/>
              <a:cs typeface="+mn-cs"/>
            </a:rPr>
            <a:t>, </a:t>
          </a:r>
          <a:r>
            <a:rPr lang="en-GB" sz="1000" b="1" kern="1200">
              <a:solidFill>
                <a:sysClr val="windowText" lastClr="000000">
                  <a:hueOff val="0"/>
                  <a:satOff val="0"/>
                  <a:lumOff val="0"/>
                  <a:alphaOff val="0"/>
                </a:sysClr>
              </a:solidFill>
              <a:latin typeface="Calibri" panose="020F0502020204030204"/>
              <a:ea typeface="+mn-ea"/>
              <a:cs typeface="+mn-cs"/>
            </a:rPr>
            <a:t>tel</a:t>
          </a:r>
          <a:r>
            <a:rPr lang="ro-RO" sz="1000" b="1" kern="1200">
              <a:solidFill>
                <a:sysClr val="windowText" lastClr="000000">
                  <a:hueOff val="0"/>
                  <a:satOff val="0"/>
                  <a:lumOff val="0"/>
                  <a:alphaOff val="0"/>
                </a:sysClr>
              </a:solidFill>
              <a:latin typeface="Calibri" panose="020F0502020204030204"/>
              <a:ea typeface="+mn-ea"/>
              <a:cs typeface="+mn-cs"/>
            </a:rPr>
            <a:t>. </a:t>
          </a:r>
          <a:r>
            <a:rPr lang="en-GB" sz="1000" b="1" kern="1200">
              <a:solidFill>
                <a:sysClr val="windowText" lastClr="000000">
                  <a:hueOff val="0"/>
                  <a:satOff val="0"/>
                  <a:lumOff val="0"/>
                  <a:alphaOff val="0"/>
                </a:sysClr>
              </a:solidFill>
              <a:latin typeface="Calibri" panose="020F0502020204030204"/>
              <a:ea typeface="+mn-ea"/>
              <a:cs typeface="+mn-cs"/>
            </a:rPr>
            <a:t>0258719302</a:t>
          </a:r>
          <a:r>
            <a:rPr lang="ro-RO" sz="1000" b="1" kern="1200">
              <a:solidFill>
                <a:sysClr val="windowText" lastClr="000000">
                  <a:hueOff val="0"/>
                  <a:satOff val="0"/>
                  <a:lumOff val="0"/>
                  <a:alphaOff val="0"/>
                </a:sysClr>
              </a:solidFill>
              <a:latin typeface="Calibri" panose="020F0502020204030204"/>
              <a:ea typeface="+mn-ea"/>
              <a:cs typeface="+mn-cs"/>
            </a:rPr>
            <a:t>,</a:t>
          </a:r>
          <a:r>
            <a:rPr lang="en-GB" sz="1000" b="1" kern="1200">
              <a:solidFill>
                <a:sysClr val="windowText" lastClr="000000">
                  <a:hueOff val="0"/>
                  <a:satOff val="0"/>
                  <a:lumOff val="0"/>
                  <a:alphaOff val="0"/>
                </a:sysClr>
              </a:solidFill>
              <a:latin typeface="Calibri" panose="020F0502020204030204"/>
              <a:ea typeface="+mn-ea"/>
              <a:cs typeface="+mn-cs"/>
            </a:rPr>
            <a:t>email primariacergau@yahoo.com</a:t>
          </a:r>
          <a:endParaRPr lang="ro-RO" sz="1000" b="1" kern="1200" dirty="0">
            <a:solidFill>
              <a:sysClr val="windowText" lastClr="000000">
                <a:hueOff val="0"/>
                <a:satOff val="0"/>
                <a:lumOff val="0"/>
                <a:alphaOff val="0"/>
              </a:sysClr>
            </a:solidFill>
            <a:latin typeface="Calibri" panose="020F0502020204030204"/>
            <a:ea typeface="+mn-ea"/>
            <a:cs typeface="+mn-cs"/>
          </a:endParaRPr>
        </a:p>
      </dsp:txBody>
      <dsp:txXfrm>
        <a:off x="21513" y="6472097"/>
        <a:ext cx="1585748" cy="665925"/>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6EF0AF3-C7D2-41DE-B3AE-B5F9DD7DB504}">
      <dsp:nvSpPr>
        <dsp:cNvPr id="0" name=""/>
        <dsp:cNvSpPr/>
      </dsp:nvSpPr>
      <dsp:spPr>
        <a:xfrm rot="5400000">
          <a:off x="1994334" y="-1090293"/>
          <a:ext cx="644200" cy="2887959"/>
        </a:xfrm>
        <a:prstGeom prst="round2SameRect">
          <a:avLst/>
        </a:prstGeom>
        <a:solidFill>
          <a:srgbClr val="ED7D31">
            <a:tint val="40000"/>
            <a:alpha val="90000"/>
            <a:hueOff val="0"/>
            <a:satOff val="0"/>
            <a:lumOff val="0"/>
            <a:alphaOff val="0"/>
          </a:srgbClr>
        </a:solidFill>
        <a:ln w="12700" cap="flat" cmpd="sng" algn="ctr">
          <a:solidFill>
            <a:srgbClr val="ED7D31">
              <a:tint val="40000"/>
              <a:alpha val="9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57150" lvl="1" indent="-57150" algn="l" defTabSz="444500">
            <a:lnSpc>
              <a:spcPct val="90000"/>
            </a:lnSpc>
            <a:spcBef>
              <a:spcPct val="0"/>
            </a:spcBef>
            <a:spcAft>
              <a:spcPct val="15000"/>
            </a:spcAft>
            <a:buChar char="•"/>
          </a:pPr>
          <a:r>
            <a:rPr lang="en-GB" sz="1000" b="1" kern="1200">
              <a:solidFill>
                <a:sysClr val="windowText" lastClr="000000"/>
              </a:solidFill>
              <a:latin typeface="Calibri" panose="020F0502020204030204"/>
              <a:ea typeface="+mn-ea"/>
              <a:cs typeface="+mn-cs"/>
            </a:rPr>
            <a:t>Infiintarea si Dotarea Serviciului Public de Gospodarire in Comuna Cergau, judetul Alba</a:t>
          </a:r>
          <a:endParaRPr lang="ro-RO" sz="1000" b="1" kern="1200">
            <a:solidFill>
              <a:sysClr val="windowText" lastClr="000000"/>
            </a:solidFill>
            <a:latin typeface="Calibri" panose="020F0502020204030204"/>
            <a:ea typeface="+mn-ea"/>
            <a:cs typeface="+mn-cs"/>
          </a:endParaRPr>
        </a:p>
      </dsp:txBody>
      <dsp:txXfrm rot="-5400000">
        <a:off x="872455" y="63033"/>
        <a:ext cx="2856512" cy="581306"/>
      </dsp:txXfrm>
    </dsp:sp>
    <dsp:sp modelId="{6EC5E805-08FA-4895-8CA4-08082562C7BD}">
      <dsp:nvSpPr>
        <dsp:cNvPr id="0" name=""/>
        <dsp:cNvSpPr/>
      </dsp:nvSpPr>
      <dsp:spPr>
        <a:xfrm>
          <a:off x="52" y="2278"/>
          <a:ext cx="872402" cy="702813"/>
        </a:xfrm>
        <a:prstGeom prst="roundRect">
          <a:avLst/>
        </a:prstGeom>
        <a:solidFill>
          <a:srgbClr val="ED7D31">
            <a:hueOff val="0"/>
            <a:satOff val="0"/>
            <a:lumOff val="0"/>
            <a:alphaOff val="0"/>
          </a:srgbClr>
        </a:solidFill>
        <a:ln w="19050" cap="flat" cmpd="sng" algn="ctr">
          <a:solidFill>
            <a:sysClr val="window" lastClr="FFFFFF">
              <a:hueOff val="0"/>
              <a:satOff val="0"/>
              <a:lumOff val="0"/>
              <a:alphaOff val="0"/>
            </a:sys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38100" tIns="19050" rIns="38100" bIns="19050" numCol="1" spcCol="1270" anchor="ctr" anchorCtr="0">
          <a:noAutofit/>
        </a:bodyPr>
        <a:lstStyle/>
        <a:p>
          <a:pPr marL="0" lvl="0" indent="0" algn="ctr" defTabSz="444500">
            <a:lnSpc>
              <a:spcPct val="90000"/>
            </a:lnSpc>
            <a:spcBef>
              <a:spcPct val="0"/>
            </a:spcBef>
            <a:spcAft>
              <a:spcPct val="35000"/>
            </a:spcAft>
            <a:buNone/>
          </a:pPr>
          <a:r>
            <a:rPr lang="ro-RO" sz="1000" b="1" kern="1200">
              <a:solidFill>
                <a:sysClr val="windowText" lastClr="000000"/>
              </a:solidFill>
              <a:latin typeface="Calibri" panose="020F0502020204030204"/>
              <a:ea typeface="+mn-ea"/>
              <a:cs typeface="+mn-cs"/>
            </a:rPr>
            <a:t>Denumirea proiectului</a:t>
          </a:r>
        </a:p>
      </dsp:txBody>
      <dsp:txXfrm>
        <a:off x="34361" y="36587"/>
        <a:ext cx="803784" cy="634195"/>
      </dsp:txXfrm>
    </dsp:sp>
    <dsp:sp modelId="{67D01082-9332-47DF-8279-5861B99B6E4E}">
      <dsp:nvSpPr>
        <dsp:cNvPr id="0" name=""/>
        <dsp:cNvSpPr/>
      </dsp:nvSpPr>
      <dsp:spPr>
        <a:xfrm rot="5400000">
          <a:off x="1248883" y="397778"/>
          <a:ext cx="2175133" cy="3018040"/>
        </a:xfrm>
        <a:prstGeom prst="rect">
          <a:avLst/>
        </a:prstGeom>
        <a:solidFill>
          <a:srgbClr val="A5A5A5">
            <a:tint val="40000"/>
            <a:alpha val="90000"/>
            <a:hueOff val="0"/>
            <a:satOff val="0"/>
            <a:lumOff val="0"/>
            <a:alphaOff val="0"/>
          </a:srgbClr>
        </a:solidFill>
        <a:ln w="12700" cap="flat" cmpd="sng" algn="ctr">
          <a:solidFill>
            <a:srgbClr val="A5A5A5">
              <a:tint val="40000"/>
              <a:alpha val="9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57150" lvl="1" indent="-57150" algn="l" defTabSz="444500">
            <a:lnSpc>
              <a:spcPct val="90000"/>
            </a:lnSpc>
            <a:spcBef>
              <a:spcPct val="0"/>
            </a:spcBef>
            <a:spcAft>
              <a:spcPct val="15000"/>
            </a:spcAft>
            <a:buChar char="•"/>
          </a:pPr>
          <a:r>
            <a:rPr lang="ro-RO" sz="1000" b="1" kern="1200">
              <a:solidFill>
                <a:sysClr val="windowText" lastClr="000000"/>
              </a:solidFill>
              <a:latin typeface="Calibri" panose="020F0502020204030204"/>
              <a:ea typeface="+mn-ea"/>
              <a:cs typeface="+mn-cs"/>
            </a:rPr>
            <a:t> I</a:t>
          </a:r>
          <a:r>
            <a:rPr lang="en-GB" sz="1000" b="1" kern="1200">
              <a:solidFill>
                <a:sysClr val="windowText" lastClr="000000"/>
              </a:solidFill>
              <a:latin typeface="Calibri" panose="020F0502020204030204"/>
              <a:ea typeface="+mn-ea"/>
              <a:cs typeface="+mn-cs"/>
            </a:rPr>
            <a:t>nvestitia  consta in dotarea Serviciului de voluntariat pentru situatii de urgenta cu utilaje corespunzatoare din punct de vedere tehnic si functional asa incat sa se asigure interventia corespunzatoare si eficienta in cazuri de necesitate impuse de fenomene meteo nefavorabile sau dezastre naturale. Utilajul achizitionat este un tractor dotat cu tocator, perie de maturat pentru strazi, remorca o axa, sararita, masina de tuns iarba, etc.</a:t>
          </a:r>
          <a:endParaRPr lang="ro-RO" sz="1000" b="1" kern="1200">
            <a:solidFill>
              <a:sysClr val="windowText" lastClr="000000"/>
            </a:solidFill>
            <a:latin typeface="Calibri" panose="020F0502020204030204"/>
            <a:ea typeface="+mn-ea"/>
            <a:cs typeface="+mn-cs"/>
          </a:endParaRPr>
        </a:p>
      </dsp:txBody>
      <dsp:txXfrm rot="-5400000">
        <a:off x="827430" y="819231"/>
        <a:ext cx="3018040" cy="2175133"/>
      </dsp:txXfrm>
    </dsp:sp>
    <dsp:sp modelId="{676F0F9C-38DE-429C-852F-FD5801F46D45}">
      <dsp:nvSpPr>
        <dsp:cNvPr id="0" name=""/>
        <dsp:cNvSpPr/>
      </dsp:nvSpPr>
      <dsp:spPr>
        <a:xfrm>
          <a:off x="52" y="771369"/>
          <a:ext cx="827377" cy="2270858"/>
        </a:xfrm>
        <a:prstGeom prst="roundRect">
          <a:avLst/>
        </a:prstGeom>
        <a:solidFill>
          <a:srgbClr val="A5A5A5">
            <a:hueOff val="0"/>
            <a:satOff val="0"/>
            <a:lumOff val="0"/>
            <a:alphaOff val="0"/>
          </a:srgbClr>
        </a:solidFill>
        <a:ln w="19050" cap="flat" cmpd="sng" algn="ctr">
          <a:solidFill>
            <a:sysClr val="window" lastClr="FFFFFF">
              <a:hueOff val="0"/>
              <a:satOff val="0"/>
              <a:lumOff val="0"/>
              <a:alphaOff val="0"/>
            </a:sys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38100" tIns="19050" rIns="38100" bIns="19050" numCol="1" spcCol="1270" anchor="ctr" anchorCtr="0">
          <a:noAutofit/>
        </a:bodyPr>
        <a:lstStyle/>
        <a:p>
          <a:pPr marL="0" lvl="0" indent="0" algn="ctr" defTabSz="444500">
            <a:lnSpc>
              <a:spcPct val="90000"/>
            </a:lnSpc>
            <a:spcBef>
              <a:spcPct val="0"/>
            </a:spcBef>
            <a:spcAft>
              <a:spcPct val="35000"/>
            </a:spcAft>
            <a:buNone/>
          </a:pPr>
          <a:r>
            <a:rPr lang="ro-RO" sz="1000" b="1" kern="1200">
              <a:solidFill>
                <a:sysClr val="windowText" lastClr="000000"/>
              </a:solidFill>
              <a:latin typeface="Calibri" panose="020F0502020204030204"/>
              <a:ea typeface="+mn-ea"/>
              <a:cs typeface="+mn-cs"/>
            </a:rPr>
            <a:t>Descrierea proiectului </a:t>
          </a:r>
        </a:p>
      </dsp:txBody>
      <dsp:txXfrm>
        <a:off x="40441" y="811758"/>
        <a:ext cx="746599" cy="2190080"/>
      </dsp:txXfrm>
    </dsp:sp>
    <dsp:sp modelId="{23447CCD-1B81-4231-9550-72B81D2CD4B5}">
      <dsp:nvSpPr>
        <dsp:cNvPr id="0" name=""/>
        <dsp:cNvSpPr/>
      </dsp:nvSpPr>
      <dsp:spPr>
        <a:xfrm rot="5400000">
          <a:off x="1807387" y="2261056"/>
          <a:ext cx="1060430" cy="3020432"/>
        </a:xfrm>
        <a:prstGeom prst="round2SameRect">
          <a:avLst/>
        </a:prstGeom>
        <a:solidFill>
          <a:srgbClr val="FFC000">
            <a:tint val="40000"/>
            <a:alpha val="90000"/>
            <a:hueOff val="0"/>
            <a:satOff val="0"/>
            <a:lumOff val="0"/>
            <a:alphaOff val="0"/>
          </a:srgbClr>
        </a:solidFill>
        <a:ln w="12700" cap="flat" cmpd="sng" algn="ctr">
          <a:solidFill>
            <a:srgbClr val="FFC000">
              <a:tint val="40000"/>
              <a:alpha val="9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57150" lvl="1" indent="-57150" algn="l" defTabSz="444500">
            <a:lnSpc>
              <a:spcPct val="90000"/>
            </a:lnSpc>
            <a:spcBef>
              <a:spcPct val="0"/>
            </a:spcBef>
            <a:spcAft>
              <a:spcPct val="15000"/>
            </a:spcAft>
            <a:buChar char="•"/>
          </a:pPr>
          <a:r>
            <a:rPr lang="ro-RO" sz="1000" b="1" kern="1200">
              <a:solidFill>
                <a:sysClr val="windowText" lastClr="000000"/>
              </a:solidFill>
              <a:latin typeface="Calibri" panose="020F0502020204030204"/>
              <a:ea typeface="+mn-ea"/>
              <a:cs typeface="+mn-cs"/>
            </a:rPr>
            <a:t> A</a:t>
          </a:r>
          <a:r>
            <a:rPr lang="en-GB" sz="1000" b="1" kern="1200">
              <a:solidFill>
                <a:sysClr val="windowText" lastClr="000000"/>
              </a:solidFill>
              <a:latin typeface="Calibri" panose="020F0502020204030204"/>
              <a:ea typeface="+mn-ea"/>
              <a:cs typeface="+mn-cs"/>
            </a:rPr>
            <a:t>menajarea </a:t>
          </a:r>
          <a:r>
            <a:rPr lang="pt-BR" sz="1000" b="1" kern="1200"/>
            <a:t> si intretinerea zonelor verzi, colectarea si evacuarea apelor pluviale, precolectarea, colectarea si transportul deseurilor comunale vegetale, maturat, stropit, spalat si intretinerea curateniei pe caile publice, curatatul si transportul zapezii de pe caile publice, sustinerea actiunilor SVSU, etc</a:t>
          </a:r>
          <a:endParaRPr lang="ro-RO" sz="1000" b="1" kern="1200">
            <a:solidFill>
              <a:sysClr val="windowText" lastClr="000000"/>
            </a:solidFill>
            <a:latin typeface="Calibri" panose="020F0502020204030204"/>
            <a:ea typeface="+mn-ea"/>
            <a:cs typeface="+mn-cs"/>
          </a:endParaRPr>
        </a:p>
      </dsp:txBody>
      <dsp:txXfrm rot="-5400000">
        <a:off x="827386" y="3292823"/>
        <a:ext cx="2968666" cy="956898"/>
      </dsp:txXfrm>
    </dsp:sp>
    <dsp:sp modelId="{63568D48-0DAA-436B-A039-D707DEB774A9}">
      <dsp:nvSpPr>
        <dsp:cNvPr id="0" name=""/>
        <dsp:cNvSpPr/>
      </dsp:nvSpPr>
      <dsp:spPr>
        <a:xfrm>
          <a:off x="52" y="3108504"/>
          <a:ext cx="827333" cy="1325537"/>
        </a:xfrm>
        <a:prstGeom prst="roundRect">
          <a:avLst/>
        </a:prstGeom>
        <a:solidFill>
          <a:srgbClr val="FFC000">
            <a:hueOff val="0"/>
            <a:satOff val="0"/>
            <a:lumOff val="0"/>
            <a:alphaOff val="0"/>
          </a:srgbClr>
        </a:solidFill>
        <a:ln w="19050" cap="flat" cmpd="sng" algn="ctr">
          <a:solidFill>
            <a:sysClr val="window" lastClr="FFFFFF">
              <a:hueOff val="0"/>
              <a:satOff val="0"/>
              <a:lumOff val="0"/>
              <a:alphaOff val="0"/>
            </a:sys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38100" tIns="19050" rIns="38100" bIns="19050" numCol="1" spcCol="1270" anchor="ctr" anchorCtr="0">
          <a:noAutofit/>
        </a:bodyPr>
        <a:lstStyle/>
        <a:p>
          <a:pPr marL="0" lvl="0" indent="0" algn="ctr" defTabSz="444500">
            <a:lnSpc>
              <a:spcPct val="90000"/>
            </a:lnSpc>
            <a:spcBef>
              <a:spcPct val="0"/>
            </a:spcBef>
            <a:spcAft>
              <a:spcPct val="35000"/>
            </a:spcAft>
            <a:buNone/>
          </a:pPr>
          <a:r>
            <a:rPr lang="ro-RO" sz="1000" b="1" kern="1200">
              <a:solidFill>
                <a:sysClr val="windowText" lastClr="000000"/>
              </a:solidFill>
              <a:latin typeface="Calibri" panose="020F0502020204030204"/>
              <a:ea typeface="+mn-ea"/>
              <a:cs typeface="+mn-cs"/>
            </a:rPr>
            <a:t>Obiective</a:t>
          </a:r>
        </a:p>
      </dsp:txBody>
      <dsp:txXfrm>
        <a:off x="40439" y="3148891"/>
        <a:ext cx="746559" cy="1244763"/>
      </dsp:txXfrm>
    </dsp:sp>
    <dsp:sp modelId="{28FB0171-7E9F-4A24-A49B-3968FB810212}">
      <dsp:nvSpPr>
        <dsp:cNvPr id="0" name=""/>
        <dsp:cNvSpPr/>
      </dsp:nvSpPr>
      <dsp:spPr>
        <a:xfrm rot="5400000">
          <a:off x="1822408" y="3671217"/>
          <a:ext cx="1060430" cy="2983740"/>
        </a:xfrm>
        <a:prstGeom prst="round2SameRect">
          <a:avLst/>
        </a:prstGeom>
        <a:solidFill>
          <a:srgbClr val="4472C4">
            <a:tint val="40000"/>
            <a:alpha val="90000"/>
            <a:hueOff val="0"/>
            <a:satOff val="0"/>
            <a:lumOff val="0"/>
            <a:alphaOff val="0"/>
          </a:srgbClr>
        </a:solidFill>
        <a:ln w="12700" cap="flat" cmpd="sng" algn="ctr">
          <a:solidFill>
            <a:srgbClr val="4472C4">
              <a:tint val="40000"/>
              <a:alpha val="9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57150" lvl="1" indent="-57150" algn="l" defTabSz="444500">
            <a:lnSpc>
              <a:spcPct val="90000"/>
            </a:lnSpc>
            <a:spcBef>
              <a:spcPct val="0"/>
            </a:spcBef>
            <a:spcAft>
              <a:spcPct val="15000"/>
            </a:spcAft>
            <a:buChar char="•"/>
          </a:pPr>
          <a:r>
            <a:rPr lang="ro-RO" sz="1000" b="1" kern="1200">
              <a:solidFill>
                <a:sysClr val="windowText" lastClr="000000"/>
              </a:solidFill>
              <a:latin typeface="Calibri" panose="020F0502020204030204"/>
              <a:ea typeface="+mn-ea"/>
              <a:cs typeface="+mn-cs"/>
            </a:rPr>
            <a:t> </a:t>
          </a:r>
          <a:r>
            <a:rPr lang="en-GB" sz="1000" b="1" kern="1200">
              <a:solidFill>
                <a:sysClr val="windowText" lastClr="000000"/>
              </a:solidFill>
              <a:latin typeface="Calibri" panose="020F0502020204030204"/>
              <a:ea typeface="+mn-ea"/>
              <a:cs typeface="+mn-cs"/>
            </a:rPr>
            <a:t>Achizitionare tractorului dotat cu tocator, perie de maturat pentru strazi, remorca</a:t>
          </a:r>
          <a:r>
            <a:rPr lang="ro-RO" sz="1000" b="1" kern="1200">
              <a:solidFill>
                <a:sysClr val="windowText" lastClr="000000"/>
              </a:solidFill>
              <a:latin typeface="Calibri" panose="020F0502020204030204"/>
              <a:ea typeface="+mn-ea"/>
              <a:cs typeface="+mn-cs"/>
            </a:rPr>
            <a:t>,</a:t>
          </a:r>
          <a:r>
            <a:rPr lang="en-GB" sz="1000" b="1" kern="1200">
              <a:solidFill>
                <a:sysClr val="windowText" lastClr="000000"/>
              </a:solidFill>
              <a:latin typeface="Calibri" panose="020F0502020204030204"/>
              <a:ea typeface="+mn-ea"/>
              <a:cs typeface="+mn-cs"/>
            </a:rPr>
            <a:t> o axa, sararita, masina de tuns iarba, etc.</a:t>
          </a:r>
          <a:endParaRPr lang="ro-RO" sz="1000" b="1" kern="1200">
            <a:solidFill>
              <a:sysClr val="windowText" lastClr="000000"/>
            </a:solidFill>
            <a:latin typeface="Calibri" panose="020F0502020204030204"/>
            <a:ea typeface="+mn-ea"/>
            <a:cs typeface="+mn-cs"/>
          </a:endParaRPr>
        </a:p>
      </dsp:txBody>
      <dsp:txXfrm rot="-5400000">
        <a:off x="860753" y="4684638"/>
        <a:ext cx="2931974" cy="956898"/>
      </dsp:txXfrm>
    </dsp:sp>
    <dsp:sp modelId="{A3D7207D-56C5-4FFB-88D0-51628AD11EE3}">
      <dsp:nvSpPr>
        <dsp:cNvPr id="0" name=""/>
        <dsp:cNvSpPr/>
      </dsp:nvSpPr>
      <dsp:spPr>
        <a:xfrm>
          <a:off x="52" y="4500318"/>
          <a:ext cx="860700" cy="1325537"/>
        </a:xfrm>
        <a:prstGeom prst="roundRect">
          <a:avLst/>
        </a:prstGeom>
        <a:solidFill>
          <a:srgbClr val="4472C4">
            <a:hueOff val="0"/>
            <a:satOff val="0"/>
            <a:lumOff val="0"/>
            <a:alphaOff val="0"/>
          </a:srgbClr>
        </a:solidFill>
        <a:ln w="19050" cap="flat" cmpd="sng" algn="ctr">
          <a:solidFill>
            <a:sysClr val="window" lastClr="FFFFFF">
              <a:hueOff val="0"/>
              <a:satOff val="0"/>
              <a:lumOff val="0"/>
              <a:alphaOff val="0"/>
            </a:sys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38100" tIns="19050" rIns="38100" bIns="19050" numCol="1" spcCol="1270" anchor="ctr" anchorCtr="0">
          <a:noAutofit/>
        </a:bodyPr>
        <a:lstStyle/>
        <a:p>
          <a:pPr marL="0" lvl="0" indent="0" algn="ctr" defTabSz="444500">
            <a:lnSpc>
              <a:spcPct val="90000"/>
            </a:lnSpc>
            <a:spcBef>
              <a:spcPct val="0"/>
            </a:spcBef>
            <a:spcAft>
              <a:spcPct val="35000"/>
            </a:spcAft>
            <a:buNone/>
          </a:pPr>
          <a:r>
            <a:rPr lang="ro-RO" sz="1000" b="1" kern="1200">
              <a:solidFill>
                <a:sysClr val="windowText" lastClr="000000"/>
              </a:solidFill>
              <a:latin typeface="Calibri" panose="020F0502020204030204"/>
              <a:ea typeface="+mn-ea"/>
              <a:cs typeface="+mn-cs"/>
            </a:rPr>
            <a:t>Rezultate</a:t>
          </a:r>
        </a:p>
      </dsp:txBody>
      <dsp:txXfrm>
        <a:off x="42068" y="4542334"/>
        <a:ext cx="776668" cy="1241505"/>
      </dsp:txXfrm>
    </dsp:sp>
    <dsp:sp modelId="{6F97E8EC-0945-4C57-9BB0-ED664CA17D3D}">
      <dsp:nvSpPr>
        <dsp:cNvPr id="0" name=""/>
        <dsp:cNvSpPr/>
      </dsp:nvSpPr>
      <dsp:spPr>
        <a:xfrm rot="5400000">
          <a:off x="1786381" y="5075784"/>
          <a:ext cx="1060430" cy="2977281"/>
        </a:xfrm>
        <a:prstGeom prst="round2SameRect">
          <a:avLst/>
        </a:prstGeom>
        <a:solidFill>
          <a:srgbClr val="70AD47">
            <a:tint val="40000"/>
            <a:alpha val="90000"/>
            <a:hueOff val="0"/>
            <a:satOff val="0"/>
            <a:lumOff val="0"/>
            <a:alphaOff val="0"/>
          </a:srgbClr>
        </a:solidFill>
        <a:ln w="12700" cap="flat" cmpd="sng" algn="ctr">
          <a:solidFill>
            <a:srgbClr val="70AD47">
              <a:tint val="40000"/>
              <a:alpha val="9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57150" lvl="1" indent="-57150" algn="l" defTabSz="444500">
            <a:lnSpc>
              <a:spcPct val="90000"/>
            </a:lnSpc>
            <a:spcBef>
              <a:spcPct val="0"/>
            </a:spcBef>
            <a:spcAft>
              <a:spcPct val="15000"/>
            </a:spcAft>
            <a:buChar char="•"/>
          </a:pPr>
          <a:r>
            <a:rPr lang="en-GB" sz="1000" b="1" kern="1200">
              <a:solidFill>
                <a:sysClr val="windowText" lastClr="000000"/>
              </a:solidFill>
              <a:latin typeface="Calibri" panose="020F0502020204030204"/>
              <a:ea typeface="+mn-ea"/>
              <a:cs typeface="+mn-cs"/>
            </a:rPr>
            <a:t> </a:t>
          </a:r>
          <a:r>
            <a:rPr lang="pt-BR" sz="1000" b="1" kern="1200"/>
            <a:t>O astfel de investitie este necesară si utilă în comuna</a:t>
          </a:r>
          <a:r>
            <a:rPr lang="ro-RO" sz="1000" b="1" kern="1200"/>
            <a:t> </a:t>
          </a:r>
          <a:r>
            <a:rPr lang="pt-BR" sz="1000" b="1" kern="1200"/>
            <a:t>Cergau pentru buna desfasurare a lucrarilor de gospodarire comunala. Recomandăm multiplicarea și realizarea unui astfel de proiect în toate localitățile rurale</a:t>
          </a:r>
          <a:r>
            <a:rPr lang="en-GB" sz="1000" b="1" kern="1200">
              <a:solidFill>
                <a:sysClr val="windowText" lastClr="000000"/>
              </a:solidFill>
              <a:latin typeface="Calibri" panose="020F0502020204030204"/>
              <a:ea typeface="+mn-ea"/>
              <a:cs typeface="+mn-cs"/>
            </a:rPr>
            <a:t> </a:t>
          </a:r>
          <a:endParaRPr lang="ro-RO" sz="1000" b="1" kern="1200">
            <a:solidFill>
              <a:sysClr val="windowText" lastClr="000000"/>
            </a:solidFill>
            <a:latin typeface="Calibri" panose="020F0502020204030204"/>
            <a:ea typeface="+mn-ea"/>
            <a:cs typeface="+mn-cs"/>
          </a:endParaRPr>
        </a:p>
      </dsp:txBody>
      <dsp:txXfrm rot="-5400000">
        <a:off x="827956" y="6085975"/>
        <a:ext cx="2925515" cy="956898"/>
      </dsp:txXfrm>
    </dsp:sp>
    <dsp:sp modelId="{B39F83D9-F0B1-4873-A1B7-4B02D7C06550}">
      <dsp:nvSpPr>
        <dsp:cNvPr id="0" name=""/>
        <dsp:cNvSpPr/>
      </dsp:nvSpPr>
      <dsp:spPr>
        <a:xfrm>
          <a:off x="52" y="5892133"/>
          <a:ext cx="870713" cy="1325537"/>
        </a:xfrm>
        <a:prstGeom prst="roundRect">
          <a:avLst/>
        </a:prstGeom>
        <a:solidFill>
          <a:srgbClr val="70AD47">
            <a:hueOff val="0"/>
            <a:satOff val="0"/>
            <a:lumOff val="0"/>
            <a:alphaOff val="0"/>
          </a:srgbClr>
        </a:solidFill>
        <a:ln w="19050" cap="flat" cmpd="sng" algn="ctr">
          <a:solidFill>
            <a:sysClr val="window" lastClr="FFFFFF">
              <a:hueOff val="0"/>
              <a:satOff val="0"/>
              <a:lumOff val="0"/>
              <a:alphaOff val="0"/>
            </a:sys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38100" tIns="19050" rIns="38100" bIns="19050" numCol="1" spcCol="1270" anchor="ctr" anchorCtr="0">
          <a:noAutofit/>
        </a:bodyPr>
        <a:lstStyle/>
        <a:p>
          <a:pPr marL="0" lvl="0" indent="0" algn="ctr" defTabSz="444500">
            <a:lnSpc>
              <a:spcPct val="90000"/>
            </a:lnSpc>
            <a:spcBef>
              <a:spcPct val="0"/>
            </a:spcBef>
            <a:spcAft>
              <a:spcPct val="35000"/>
            </a:spcAft>
            <a:buNone/>
          </a:pPr>
          <a:r>
            <a:rPr lang="ro-RO" sz="1000" b="1" kern="1200">
              <a:solidFill>
                <a:sysClr val="windowText" lastClr="000000"/>
              </a:solidFill>
              <a:latin typeface="Calibri" panose="020F0502020204030204"/>
              <a:ea typeface="+mn-ea"/>
              <a:cs typeface="+mn-cs"/>
            </a:rPr>
            <a:t>Lecții învățate/ recomandări</a:t>
          </a:r>
        </a:p>
      </dsp:txBody>
      <dsp:txXfrm>
        <a:off x="42557" y="5934638"/>
        <a:ext cx="785703" cy="1240527"/>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4">
  <dgm:title val=""/>
  <dgm:desc val=""/>
  <dgm:catLst>
    <dgm:cat type="hierarchy" pri="4000"/>
    <dgm:cat type="list" pri="24000"/>
    <dgm:cat type="relationship" pri="10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Name0">
    <dgm:varLst>
      <dgm:chPref val="1"/>
      <dgm:dir/>
      <dgm:animOne val="branch"/>
      <dgm:animLvl val="lvl"/>
      <dgm:resizeHandles/>
    </dgm:varLst>
    <dgm:choose name="Name1">
      <dgm:if name="Name2" func="var" arg="dir" op="equ" val="norm">
        <dgm:alg type="lin">
          <dgm:param type="linDir" val="fromL"/>
          <dgm:param type="nodeVertAlign" val="t"/>
        </dgm:alg>
      </dgm:if>
      <dgm:else name="Name3">
        <dgm:alg type="lin">
          <dgm:param type="linDir" val="fromR"/>
          <dgm:param type="nodeVertAlign" val="t"/>
        </dgm:alg>
      </dgm:else>
    </dgm:choose>
    <dgm:shape xmlns:r="http://schemas.openxmlformats.org/officeDocument/2006/relationships" r:blip="">
      <dgm:adjLst/>
    </dgm:shape>
    <dgm:presOf/>
    <dgm:constrLst>
      <dgm:constr type="w" for="ch" forName="vertOne" refType="w"/>
      <dgm:constr type="w" for="des" forName="horzOne" refType="w"/>
      <dgm:constr type="w" for="des" forName="txOne" refType="w"/>
      <dgm:constr type="w" for="des" forName="vertTwo" refType="w"/>
      <dgm:constr type="w" for="des" forName="horzTwo" refType="w"/>
      <dgm:constr type="w" for="des" forName="txTwo" refType="w"/>
      <dgm:constr type="w" for="des" forName="vertThree" refType="w"/>
      <dgm:constr type="w" for="des" forName="horzThree" refType="w"/>
      <dgm:constr type="w" for="des" forName="txThree" refType="w"/>
      <dgm:constr type="w" for="des" forName="vertFour" refType="w"/>
      <dgm:constr type="w" for="des" forName="horzFour" refType="w"/>
      <dgm:constr type="w" for="des" forName="txFour" refType="w"/>
      <dgm:constr type="h" for="des" ptType="node" op="equ"/>
      <dgm:constr type="h" for="des" forName="txOne" refType="h"/>
      <dgm:constr type="userH" for="des" ptType="node" refType="h" refFor="des" refForName="txOne"/>
      <dgm:constr type="primFontSz" for="des" forName="txOne" val="65"/>
      <dgm:constr type="primFontSz" for="des" forName="txTwo" val="65"/>
      <dgm:constr type="primFontSz" for="des" forName="txTwo" refType="primFontSz" refFor="des" refForName="txOne" op="lte"/>
      <dgm:constr type="primFontSz" for="des" forName="txThree" val="65"/>
      <dgm:constr type="primFontSz" for="des" forName="txThree" refType="primFontSz" refFor="des" refForName="txOne" op="lte"/>
      <dgm:constr type="primFontSz" for="des" forName="txThree" refType="primFontSz" refFor="des" refForName="txTwo" op="lte"/>
      <dgm:constr type="primFontSz" for="des" forName="txFour" val="65"/>
      <dgm:constr type="primFontSz" for="des" forName="txFour" refType="primFontSz" refFor="des" refForName="txOne" op="lte"/>
      <dgm:constr type="primFontSz" for="des" forName="txFour" refType="primFontSz" refFor="des" refForName="txTwo" op="lte"/>
      <dgm:constr type="primFontSz" for="des" forName="txFour" refType="primFontSz" refFor="des" refForName="txThree" op="lte"/>
      <dgm:constr type="w" for="des" forName="sibSpaceOne" refType="w" fact="0.168"/>
      <dgm:constr type="w" for="des" forName="sibSpaceTwo" refType="w" refFor="des" refForName="sibSpaceOne" op="equ" fact="0.5"/>
      <dgm:constr type="w" for="des" forName="sibSpaceThree" refType="w" refFor="des" refForName="sibSpaceTwo" op="equ" fact="0.5"/>
      <dgm:constr type="w" for="des" forName="sibSpaceFour" refType="w" refFor="des" refForName="sibSpaceThree" op="equ" fact="0.5"/>
      <dgm:constr type="h" for="des" forName="parTransOne" refType="w" fact="0.056"/>
      <dgm:constr type="h" for="des" forName="parTransTwo" refType="h" refFor="des" refForName="parTransOne" op="equ"/>
      <dgm:constr type="h" for="des" forName="parTransThree" refType="h" refFor="des" refForName="parTransTwo" op="equ"/>
      <dgm:constr type="h" for="des" forName="parTransFour" refType="h" refFor="des" refForName="parTransThree" op="equ"/>
    </dgm:constrLst>
    <dgm:ruleLst/>
    <dgm:forEach name="Name4" axis="ch" ptType="node">
      <dgm:layoutNode name="vertOne">
        <dgm:alg type="lin">
          <dgm:param type="linDir" val="fromT"/>
        </dgm:alg>
        <dgm:shape xmlns:r="http://schemas.openxmlformats.org/officeDocument/2006/relationships" r:blip="">
          <dgm:adjLst/>
        </dgm:shape>
        <dgm:presOf/>
        <dgm:constrLst>
          <dgm:constr type="w" for="ch" forName="txOne" refType="w" refFor="ch" refForName="horzOne" op="gte"/>
        </dgm:constrLst>
        <dgm:ruleLst/>
        <dgm:layoutNode name="txOn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5">
          <dgm:if name="Name6" axis="des" ptType="node" func="cnt" op="gt" val="0">
            <dgm:layoutNode name="parTransOne">
              <dgm:alg type="sp"/>
              <dgm:shape xmlns:r="http://schemas.openxmlformats.org/officeDocument/2006/relationships" r:blip="">
                <dgm:adjLst/>
              </dgm:shape>
              <dgm:presOf/>
              <dgm:constrLst/>
              <dgm:ruleLst/>
            </dgm:layoutNode>
          </dgm:if>
          <dgm:else name="Name7"/>
        </dgm:choose>
        <dgm:layoutNode name="horzOne">
          <dgm:choose name="Name8">
            <dgm:if name="Name9" func="var" arg="dir" op="equ" val="norm">
              <dgm:alg type="lin">
                <dgm:param type="linDir" val="fromL"/>
                <dgm:param type="nodeVertAlign" val="t"/>
              </dgm:alg>
            </dgm:if>
            <dgm:else name="Name1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1" axis="ch" ptType="node">
            <dgm:layoutNode name="vertTwo">
              <dgm:alg type="lin">
                <dgm:param type="linDir" val="fromT"/>
              </dgm:alg>
              <dgm:shape xmlns:r="http://schemas.openxmlformats.org/officeDocument/2006/relationships" r:blip="">
                <dgm:adjLst/>
              </dgm:shape>
              <dgm:presOf/>
              <dgm:constrLst>
                <dgm:constr type="w" for="ch" forName="txTwo" refType="w" refFor="ch" refForName="horzTwo" op="gte"/>
              </dgm:constrLst>
              <dgm:ruleLst/>
              <dgm:layoutNode name="txTwo">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2">
                <dgm:if name="Name13" axis="des" ptType="node" func="cnt" op="gt" val="0">
                  <dgm:layoutNode name="parTransTwo">
                    <dgm:alg type="sp"/>
                    <dgm:shape xmlns:r="http://schemas.openxmlformats.org/officeDocument/2006/relationships" r:blip="">
                      <dgm:adjLst/>
                    </dgm:shape>
                    <dgm:presOf/>
                    <dgm:constrLst/>
                    <dgm:ruleLst/>
                  </dgm:layoutNode>
                </dgm:if>
                <dgm:else name="Name14"/>
              </dgm:choose>
              <dgm:layoutNode name="horzTwo">
                <dgm:choose name="Name15">
                  <dgm:if name="Name16" func="var" arg="dir" op="equ" val="norm">
                    <dgm:alg type="lin">
                      <dgm:param type="linDir" val="fromL"/>
                      <dgm:param type="nodeVertAlign" val="t"/>
                    </dgm:alg>
                  </dgm:if>
                  <dgm:else name="Name17">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8" axis="ch" ptType="node">
                  <dgm:layoutNode name="vertThree">
                    <dgm:alg type="lin">
                      <dgm:param type="linDir" val="fromT"/>
                    </dgm:alg>
                    <dgm:shape xmlns:r="http://schemas.openxmlformats.org/officeDocument/2006/relationships" r:blip="">
                      <dgm:adjLst/>
                    </dgm:shape>
                    <dgm:presOf/>
                    <dgm:constrLst>
                      <dgm:constr type="w" for="ch" forName="txThree" refType="w" refFor="ch" refForName="horzThree" op="gte"/>
                    </dgm:constrLst>
                    <dgm:ruleLst/>
                    <dgm:layoutNode name="txThree">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9">
                      <dgm:if name="Name20" axis="des" ptType="node" func="cnt" op="gt" val="0">
                        <dgm:layoutNode name="parTransThree">
                          <dgm:alg type="sp"/>
                          <dgm:shape xmlns:r="http://schemas.openxmlformats.org/officeDocument/2006/relationships" r:blip="">
                            <dgm:adjLst/>
                          </dgm:shape>
                          <dgm:presOf/>
                          <dgm:constrLst/>
                          <dgm:ruleLst/>
                        </dgm:layoutNode>
                      </dgm:if>
                      <dgm:else name="Name21"/>
                    </dgm:choose>
                    <dgm:layoutNode name="horzThree">
                      <dgm:choose name="Name22">
                        <dgm:if name="Name23" func="var" arg="dir" op="equ" val="norm">
                          <dgm:alg type="lin">
                            <dgm:param type="linDir" val="fromL"/>
                            <dgm:param type="nodeVertAlign" val="t"/>
                          </dgm:alg>
                        </dgm:if>
                        <dgm:else name="Name24">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repeat" axis="ch" ptType="node">
                        <dgm:layoutNode name="vertFour">
                          <dgm:varLst>
                            <dgm:chPref val="3"/>
                          </dgm:varLst>
                          <dgm:alg type="lin">
                            <dgm:param type="linDir" val="fromT"/>
                          </dgm:alg>
                          <dgm:shape xmlns:r="http://schemas.openxmlformats.org/officeDocument/2006/relationships" r:blip="">
                            <dgm:adjLst/>
                          </dgm:shape>
                          <dgm:presOf/>
                          <dgm:constrLst>
                            <dgm:constr type="w" for="ch" forName="txFour" refType="w" refFor="ch" refForName="horzFour" op="gte"/>
                          </dgm:constrLst>
                          <dgm:ruleLst/>
                          <dgm:layoutNode name="txFour">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25">
                            <dgm:if name="Name26" axis="des" ptType="node" func="cnt" op="gt" val="0">
                              <dgm:layoutNode name="parTransFour">
                                <dgm:alg type="sp"/>
                                <dgm:shape xmlns:r="http://schemas.openxmlformats.org/officeDocument/2006/relationships" r:blip="">
                                  <dgm:adjLst/>
                                </dgm:shape>
                                <dgm:presOf/>
                                <dgm:constrLst/>
                                <dgm:ruleLst/>
                              </dgm:layoutNode>
                            </dgm:if>
                            <dgm:else name="Name27"/>
                          </dgm:choose>
                          <dgm:layoutNode name="horzFour">
                            <dgm:choose name="Name28">
                              <dgm:if name="Name29" func="var" arg="dir" op="equ" val="norm">
                                <dgm:alg type="lin">
                                  <dgm:param type="linDir" val="fromL"/>
                                  <dgm:param type="nodeVertAlign" val="t"/>
                                </dgm:alg>
                              </dgm:if>
                              <dgm:else name="Name3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31" ref="repeat"/>
                          </dgm:layoutNode>
                        </dgm:layoutNode>
                        <dgm:choose name="Name32">
                          <dgm:if name="Name33" axis="self" ptType="node" func="revPos" op="gte" val="2">
                            <dgm:forEach name="Name34" axis="followSib" ptType="sibTrans" cnt="1">
                              <dgm:layoutNode name="sibSpaceFour">
                                <dgm:alg type="sp"/>
                                <dgm:shape xmlns:r="http://schemas.openxmlformats.org/officeDocument/2006/relationships" r:blip="">
                                  <dgm:adjLst/>
                                </dgm:shape>
                                <dgm:presOf/>
                                <dgm:constrLst/>
                                <dgm:ruleLst/>
                              </dgm:layoutNode>
                            </dgm:forEach>
                          </dgm:if>
                          <dgm:else name="Name35"/>
                        </dgm:choose>
                      </dgm:forEach>
                    </dgm:layoutNode>
                  </dgm:layoutNode>
                  <dgm:choose name="Name36">
                    <dgm:if name="Name37" axis="self" ptType="node" func="revPos" op="gte" val="2">
                      <dgm:forEach name="Name38" axis="followSib" ptType="sibTrans" cnt="1">
                        <dgm:layoutNode name="sibSpaceThree">
                          <dgm:alg type="sp"/>
                          <dgm:shape xmlns:r="http://schemas.openxmlformats.org/officeDocument/2006/relationships" r:blip="">
                            <dgm:adjLst/>
                          </dgm:shape>
                          <dgm:presOf/>
                          <dgm:constrLst/>
                          <dgm:ruleLst/>
                        </dgm:layoutNode>
                      </dgm:forEach>
                    </dgm:if>
                    <dgm:else name="Name39"/>
                  </dgm:choose>
                </dgm:forEach>
              </dgm:layoutNode>
            </dgm:layoutNode>
            <dgm:choose name="Name40">
              <dgm:if name="Name41" axis="self" ptType="node" func="revPos" op="gte" val="2">
                <dgm:forEach name="Name42" axis="followSib" ptType="sibTrans" cnt="1">
                  <dgm:layoutNode name="sibSpaceTwo">
                    <dgm:alg type="sp"/>
                    <dgm:shape xmlns:r="http://schemas.openxmlformats.org/officeDocument/2006/relationships" r:blip="">
                      <dgm:adjLst/>
                    </dgm:shape>
                    <dgm:presOf/>
                    <dgm:constrLst/>
                    <dgm:ruleLst/>
                  </dgm:layoutNode>
                </dgm:forEach>
              </dgm:if>
              <dgm:else name="Name43"/>
            </dgm:choose>
          </dgm:forEach>
        </dgm:layoutNode>
      </dgm:layoutNode>
      <dgm:choose name="Name44">
        <dgm:if name="Name45" axis="self" ptType="node" func="revPos" op="gte" val="2">
          <dgm:forEach name="Name46" axis="followSib" ptType="sibTrans" cnt="1">
            <dgm:layoutNode name="sibSpaceOne">
              <dgm:alg type="sp"/>
              <dgm:shape xmlns:r="http://schemas.openxmlformats.org/officeDocument/2006/relationships" r:blip="">
                <dgm:adjLst/>
              </dgm:shape>
              <dgm:presOf/>
              <dgm:constrLst/>
              <dgm:ruleLst/>
            </dgm:layoutNode>
          </dgm:forEach>
        </dgm:if>
        <dgm:else name="Name47"/>
      </dgm:choose>
    </dgm:forEach>
  </dgm:layoutNode>
</dgm:layoutDef>
</file>

<file path=word/diagrams/layout2.xml><?xml version="1.0" encoding="utf-8"?>
<dgm:layoutDef xmlns:dgm="http://schemas.openxmlformats.org/drawingml/2006/diagram" xmlns:a="http://schemas.openxmlformats.org/drawingml/2006/main" uniqueId="urn:microsoft.com/office/officeart/2005/8/layout/vList5">
  <dgm:title val=""/>
  <dgm:desc val=""/>
  <dgm:catLst>
    <dgm:cat type="list" pri="15000"/>
    <dgm:cat type="convert" pri="2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T"/>
          <dgm:param type="nodeHorzAlign" val="l"/>
        </dgm:alg>
      </dgm:if>
      <dgm:else name="Name3">
        <dgm:alg type="lin">
          <dgm:param type="linDir" val="fromT"/>
          <dgm:param type="nodeHorzAlign" val="r"/>
        </dgm:alg>
      </dgm:else>
    </dgm:choose>
    <dgm:shape xmlns:r="http://schemas.openxmlformats.org/officeDocument/2006/relationships" r:blip="">
      <dgm:adjLst/>
    </dgm:shape>
    <dgm:presOf/>
    <dgm:constrLst>
      <dgm:constr type="h" for="ch" forName="linNode" refType="h"/>
      <dgm:constr type="w" for="ch" forName="linNode" refType="w"/>
      <dgm:constr type="h" for="ch" forName="sp" refType="h" fact="0.05"/>
      <dgm:constr type="primFontSz" for="des" forName="parentText" op="equ" val="65"/>
      <dgm:constr type="secFontSz" for="des" forName="descendantText" op="equ"/>
    </dgm:constrLst>
    <dgm:ruleLst/>
    <dgm:forEach name="Name4" axis="ch" ptType="node">
      <dgm:layoutNode name="linNode">
        <dgm:choose name="Name5">
          <dgm:if name="Name6" func="var" arg="dir" op="equ" val="norm">
            <dgm:alg type="lin">
              <dgm:param type="linDir" val="fromL"/>
            </dgm:alg>
          </dgm:if>
          <dgm:else name="Name7">
            <dgm:alg type="lin">
              <dgm:param type="linDir" val="fromR"/>
            </dgm:alg>
          </dgm:else>
        </dgm:choose>
        <dgm:shape xmlns:r="http://schemas.openxmlformats.org/officeDocument/2006/relationships" r:blip="">
          <dgm:adjLst/>
        </dgm:shape>
        <dgm:presOf/>
        <dgm:constrLst>
          <dgm:constr type="w" for="ch" forName="parentText" refType="w" fact="0.36"/>
          <dgm:constr type="w" for="ch" forName="descendantText" refType="w" fact="0.64"/>
          <dgm:constr type="h" for="ch" forName="parentText" refType="h"/>
          <dgm:constr type="h" for="ch" forName="descendantText" refType="h" refFor="ch" refForName="parentText" fact="0.8"/>
        </dgm:constrLst>
        <dgm:ruleLst/>
        <dgm:layoutNode name="parentText">
          <dgm:varLst>
            <dgm:chMax val="1"/>
            <dgm:bulletEnabled val="1"/>
          </dgm:varLst>
          <dgm:alg type="tx"/>
          <dgm:shape xmlns:r="http://schemas.openxmlformats.org/officeDocument/2006/relationships" type="roundRect" r:blip="" zOrderOff="3">
            <dgm:adjLst/>
          </dgm:shape>
          <dgm:presOf axis="self" ptType="node"/>
          <dgm:constrLst>
            <dgm:constr type="tMarg" refType="primFontSz" fact="0.15"/>
            <dgm:constr type="bMarg" refType="primFontSz" fact="0.15"/>
            <dgm:constr type="lMarg" refType="primFontSz" fact="0.3"/>
            <dgm:constr type="rMarg" refType="primFontSz" fact="0.3"/>
          </dgm:constrLst>
          <dgm:ruleLst>
            <dgm:rule type="primFontSz" val="5" fact="NaN" max="NaN"/>
          </dgm:ruleLst>
        </dgm:layoutNode>
        <dgm:choose name="Name8">
          <dgm:if name="Name9" axis="ch" ptType="node" func="cnt" op="gte" val="1">
            <dgm:layoutNode name="descendantText" styleLbl="alignAccFollowNode1">
              <dgm:varLst>
                <dgm:bulletEnabled val="1"/>
              </dgm:varLst>
              <dgm:alg type="tx">
                <dgm:param type="stBulletLvl" val="1"/>
                <dgm:param type="txAnchorVertCh" val="mid"/>
              </dgm:alg>
              <dgm:choose name="Name10">
                <dgm:if name="Name11" func="var" arg="dir" op="equ" val="norm">
                  <dgm:shape xmlns:r="http://schemas.openxmlformats.org/officeDocument/2006/relationships" rot="90" type="round2SameRect" r:blip="">
                    <dgm:adjLst/>
                  </dgm:shape>
                </dgm:if>
                <dgm:else name="Name12">
                  <dgm:shape xmlns:r="http://schemas.openxmlformats.org/officeDocument/2006/relationships" rot="-90" type="round2SameRect" r:blip="">
                    <dgm:adjLst/>
                  </dgm:shape>
                </dgm:else>
              </dgm:choose>
              <dgm:presOf axis="des" ptType="node"/>
              <dgm:constrLst>
                <dgm:constr type="secFontSz" val="65"/>
                <dgm:constr type="primFontSz" refType="secFontSz"/>
                <dgm:constr type="lMarg" refType="secFontSz" fact="0.3"/>
                <dgm:constr type="rMarg" refType="secFontSz" fact="0.3"/>
                <dgm:constr type="tMarg" refType="secFontSz" fact="0.15"/>
                <dgm:constr type="bMarg" refType="secFontSz" fact="0.15"/>
              </dgm:constrLst>
              <dgm:ruleLst>
                <dgm:rule type="secFontSz" val="5" fact="NaN" max="NaN"/>
              </dgm:ruleLst>
            </dgm:layoutNode>
          </dgm:if>
          <dgm:else name="Name13"/>
        </dgm:choose>
      </dgm:layoutNode>
      <dgm:forEach name="Name14" axis="followSib" ptType="sibTrans" cnt="1">
        <dgm:layoutNode name="sp">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3">
  <dgm:title val=""/>
  <dgm:desc val=""/>
  <dgm:catLst>
    <dgm:cat type="3D" pri="11300"/>
  </dgm:catLst>
  <dgm:scene3d>
    <a:camera prst="orthographicFront"/>
    <a:lightRig rig="threePt" dir="t"/>
  </dgm:scene3d>
  <dgm:styleLbl name="node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l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vennNode1">
    <dgm:scene3d>
      <a:camera prst="orthographicFront">
        <a:rot lat="0" lon="0" rev="0"/>
      </a:camera>
      <a:lightRig rig="contrasting" dir="t">
        <a:rot lat="0" lon="0" rev="1200000"/>
      </a:lightRig>
    </dgm:scene3d>
    <dgm:sp3d contourW="12700" prstMaterial="clear">
      <a:bevelT w="177800" h="254000"/>
      <a:bevelB w="152400"/>
    </dgm:sp3d>
    <dgm:txPr/>
    <dgm:style>
      <a:lnRef idx="0">
        <a:scrgbClr r="0" g="0" b="0"/>
      </a:lnRef>
      <a:fillRef idx="1">
        <a:scrgbClr r="0" g="0" b="0"/>
      </a:fillRef>
      <a:effectRef idx="0">
        <a:scrgbClr r="0" g="0" b="0"/>
      </a:effectRef>
      <a:fontRef idx="minor">
        <a:schemeClr val="tx1"/>
      </a:fontRef>
    </dgm:style>
  </dgm:styleLbl>
  <dgm:styleLbl name="alig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f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alignImgPlace1">
    <dgm:scene3d>
      <a:camera prst="orthographicFront">
        <a:rot lat="0" lon="0" rev="0"/>
      </a:camera>
      <a:lightRig rig="contrasting" dir="t">
        <a:rot lat="0" lon="0" rev="1200000"/>
      </a:lightRig>
    </dgm:scene3d>
    <dgm:sp3d contourW="12700" prstMaterial="flat">
      <a:bevelT w="177800" h="254000"/>
      <a:bevelB w="152400"/>
    </dgm:sp3d>
    <dgm:txPr/>
    <dgm:style>
      <a:lnRef idx="0">
        <a:scrgbClr r="0" g="0" b="0"/>
      </a:lnRef>
      <a:fillRef idx="1">
        <a:scrgbClr r="0" g="0" b="0"/>
      </a:fillRef>
      <a:effectRef idx="1">
        <a:scrgbClr r="0" g="0" b="0"/>
      </a:effectRef>
      <a:fontRef idx="minor"/>
    </dgm:style>
  </dgm:styleLbl>
  <dgm:styleLbl name="b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sibTrans2D1">
    <dgm:scene3d>
      <a:camera prst="orthographicFront">
        <a:rot lat="0" lon="0" rev="0"/>
      </a:camera>
      <a:lightRig rig="contrasting" dir="t">
        <a:rot lat="0" lon="0" rev="1200000"/>
      </a:lightRig>
    </dgm:scene3d>
    <dgm:sp3d z="-182000" contourW="19050" prstMaterial="metal">
      <a:bevelT w="88900" h="203200"/>
      <a:bevelB w="165100" h="254000"/>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ibTrans1D1">
    <dgm:scene3d>
      <a:camera prst="orthographicFront">
        <a:rot lat="0" lon="0" rev="0"/>
      </a:camera>
      <a:lightRig rig="contrasting" dir="t">
        <a:rot lat="0" lon="0" rev="1200000"/>
      </a:lightRig>
    </dgm:scene3d>
    <dgm:sp3d z="-110000"/>
    <dgm:txPr/>
    <dgm:style>
      <a:lnRef idx="1">
        <a:scrgbClr r="0" g="0" b="0"/>
      </a:lnRef>
      <a:fillRef idx="0">
        <a:scrgbClr r="0" g="0" b="0"/>
      </a:fillRef>
      <a:effectRef idx="0">
        <a:scrgbClr r="0" g="0" b="0"/>
      </a:effectRef>
      <a:fontRef idx="minor"/>
    </dgm:style>
  </dgm:styleLbl>
  <dgm:styleLbl name="callout">
    <dgm:scene3d>
      <a:camera prst="orthographicFront">
        <a:rot lat="0" lon="0" rev="0"/>
      </a:camera>
      <a:lightRig rig="contrasting" dir="t">
        <a:rot lat="0" lon="0" rev="1200000"/>
      </a:lightRig>
    </dgm:scene3d>
    <dgm:sp3d z="10000"/>
    <dgm:txPr/>
    <dgm:style>
      <a:lnRef idx="2">
        <a:scrgbClr r="0" g="0" b="0"/>
      </a:lnRef>
      <a:fillRef idx="1">
        <a:scrgbClr r="0" g="0" b="0"/>
      </a:fillRef>
      <a:effectRef idx="0">
        <a:scrgbClr r="0" g="0" b="0"/>
      </a:effectRef>
      <a:fontRef idx="minor"/>
    </dgm:style>
  </dgm:styleLbl>
  <dgm:styleLbl name="asst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parChTrans2D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1D1">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2">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3">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4">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con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tr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FgAcc1">
    <dgm:scene3d>
      <a:camera prst="orthographicFront">
        <a:rot lat="0" lon="0" rev="0"/>
      </a:camera>
      <a:lightRig rig="contrasting" dir="t">
        <a:rot lat="0" lon="0" rev="1200000"/>
      </a:lightRig>
    </dgm:scene3d>
    <dgm:sp3d z="300000" contourW="12700" prstMaterial="flat">
      <a:bevelT w="177800" h="254000"/>
      <a:bevelB w="152400"/>
    </dgm:sp3d>
    <dgm:txPr/>
    <dgm:style>
      <a:lnRef idx="0">
        <a:scrgbClr r="0" g="0" b="0"/>
      </a:lnRef>
      <a:fillRef idx="1">
        <a:scrgbClr r="0" g="0" b="0"/>
      </a:fillRef>
      <a:effectRef idx="0">
        <a:scrgbClr r="0" g="0" b="0"/>
      </a:effectRef>
      <a:fontRef idx="minor"/>
    </dgm:style>
  </dgm:styleLbl>
  <dgm:styleLbl name="solid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Follow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0">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2">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3">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4">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hp">
    <dgm:scene3d>
      <a:camera prst="orthographicFront">
        <a:rot lat="0" lon="0" rev="0"/>
      </a:camera>
      <a:lightRig rig="contrasting" dir="t">
        <a:rot lat="0" lon="0" rev="1200000"/>
      </a:lightRig>
    </dgm:scene3d>
    <dgm:sp3d z="-300000" prstMaterial="plastic"/>
    <dgm:txPr/>
    <dgm:style>
      <a:lnRef idx="1">
        <a:scrgbClr r="0" g="0" b="0"/>
      </a:lnRef>
      <a:fillRef idx="1">
        <a:scrgbClr r="0" g="0" b="0"/>
      </a:fillRef>
      <a:effectRef idx="0">
        <a:scrgbClr r="0" g="0" b="0"/>
      </a:effectRef>
      <a:fontRef idx="minor"/>
    </dgm:style>
  </dgm:styleLbl>
  <dgm:styleLbl name="dkBgShp">
    <dgm:scene3d>
      <a:camera prst="orthographicFront">
        <a:rot lat="0" lon="0" rev="0"/>
      </a:camera>
      <a:lightRig rig="contrasting" dir="t">
        <a:rot lat="0" lon="0" rev="1200000"/>
      </a:lightRig>
    </dgm:scene3d>
    <dgm:sp3d contourW="12700" prstMaterial="flat">
      <a:bevelT w="100800" h="154000"/>
      <a:bevelB w="152400"/>
    </dgm:sp3d>
    <dgm:txPr/>
    <dgm:style>
      <a:lnRef idx="0">
        <a:scrgbClr r="0" g="0" b="0"/>
      </a:lnRef>
      <a:fillRef idx="1">
        <a:scrgbClr r="0" g="0" b="0"/>
      </a:fillRef>
      <a:effectRef idx="0">
        <a:scrgbClr r="0" g="0" b="0"/>
      </a:effectRef>
      <a:fontRef idx="minor"/>
    </dgm:style>
  </dgm:styleLbl>
  <dgm:styleLbl name="trBgShp">
    <dgm:scene3d>
      <a:camera prst="orthographicFront">
        <a:rot lat="0" lon="0" rev="0"/>
      </a:camera>
      <a:lightRig rig="contrasting" dir="t">
        <a:rot lat="0" lon="0" rev="1200000"/>
      </a:lightRig>
    </dgm:scene3d>
    <dgm:sp3d z="-152400" prstMaterial="matte"/>
    <dgm:txPr/>
    <dgm:style>
      <a:lnRef idx="1">
        <a:scrgbClr r="0" g="0" b="0"/>
      </a:lnRef>
      <a:fillRef idx="1">
        <a:scrgbClr r="0" g="0" b="0"/>
      </a:fillRef>
      <a:effectRef idx="0">
        <a:scrgbClr r="0" g="0" b="0"/>
      </a:effectRef>
      <a:fontRef idx="minor"/>
    </dgm:style>
  </dgm:styleLbl>
  <dgm:styleLbl name="fgShp">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1">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2">
  <dgm:title val=""/>
  <dgm:desc val=""/>
  <dgm:catLst>
    <dgm:cat type="simple" pri="10200"/>
  </dgm:catLst>
  <dgm:scene3d>
    <a:camera prst="orthographicFront"/>
    <a:lightRig rig="threePt" dir="t"/>
  </dgm:scene3d>
  <dgm:styleLbl name="node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ln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vennNode1">
    <dgm:scene3d>
      <a:camera prst="orthographicFront"/>
      <a:lightRig rig="threePt" dir="t"/>
    </dgm:scene3d>
    <dgm:sp3d/>
    <dgm:txPr/>
    <dgm:style>
      <a:lnRef idx="3">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1">
        <a:scrgbClr r="0" g="0" b="0"/>
      </a:effectRef>
      <a:fontRef idx="minor">
        <a:schemeClr val="lt1"/>
      </a:fontRef>
    </dgm:style>
  </dgm:styleLbl>
  <dgm:styleLbl name="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f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Pages>
  <Words>30</Words>
  <Characters>176</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Anca Vasilache</dc:creator>
  <cp:keywords/>
  <dc:description/>
  <cp:lastModifiedBy>Dell5</cp:lastModifiedBy>
  <cp:revision>4</cp:revision>
  <dcterms:created xsi:type="dcterms:W3CDTF">2024-06-18T06:16:00Z</dcterms:created>
  <dcterms:modified xsi:type="dcterms:W3CDTF">2025-07-08T07:47:00Z</dcterms:modified>
</cp:coreProperties>
</file>