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369EC10E" w:rsidR="00595844" w:rsidRPr="00595844" w:rsidRDefault="00595844" w:rsidP="00E0472C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7D94907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0C1EA983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26B">
        <w:rPr>
          <w:rFonts w:ascii="Trebuchet MS" w:eastAsia="Calibri" w:hAnsi="Trebuchet MS" w:cs="Times New Roman"/>
          <w:noProof/>
          <w:lang w:val="en-US"/>
        </w:rPr>
        <w:t>v</w:t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36E2D366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102310"/>
    <w:rsid w:val="0011688E"/>
    <w:rsid w:val="00156289"/>
    <w:rsid w:val="001A54E1"/>
    <w:rsid w:val="001C1EF2"/>
    <w:rsid w:val="0027226B"/>
    <w:rsid w:val="00337A0A"/>
    <w:rsid w:val="00357C8C"/>
    <w:rsid w:val="003E15A1"/>
    <w:rsid w:val="00450DB0"/>
    <w:rsid w:val="005570E7"/>
    <w:rsid w:val="00595844"/>
    <w:rsid w:val="00703C9E"/>
    <w:rsid w:val="007A7C71"/>
    <w:rsid w:val="007F2E09"/>
    <w:rsid w:val="0083488A"/>
    <w:rsid w:val="00845361"/>
    <w:rsid w:val="00916C6A"/>
    <w:rsid w:val="00966AF4"/>
    <w:rsid w:val="009A352B"/>
    <w:rsid w:val="009B77DD"/>
    <w:rsid w:val="00BF35E7"/>
    <w:rsid w:val="00C36DF5"/>
    <w:rsid w:val="00CA7021"/>
    <w:rsid w:val="00CD06F2"/>
    <w:rsid w:val="00CD33B8"/>
    <w:rsid w:val="00CD3547"/>
    <w:rsid w:val="00D134F4"/>
    <w:rsid w:val="00D370AB"/>
    <w:rsid w:val="00D70A3F"/>
    <w:rsid w:val="00DA1B5F"/>
    <w:rsid w:val="00DF3EEB"/>
    <w:rsid w:val="00E0472C"/>
    <w:rsid w:val="00F111DC"/>
    <w:rsid w:val="00F33DC2"/>
    <w:rsid w:val="00FA0305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Ghirbom, localitatea Berghin 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Art.17. ,,Investiții în active fizice, alin.(1)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31750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Prestagri Grup SRL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31750 eur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H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tegan Ovidiu Nicusor, Berghin, sat Ghirbom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nr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.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409,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tel.0722279942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0000" custLinFactNeighborX="1220" custLinFactNeighborY="-601598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634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în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fermei cu utilaje moderne: remorca de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transbordare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dotata cu prelata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si o tocatoare.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cresterii valorii economice a exploatatiilor prin modernizarea, extinderea sau diversificarea activitatilor agricole, contribuie la stimularea agriculturii pe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Dezvoltarea exploatatiei vegetale Prestagri Grup SRL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remorca de transbordare dotata cu prelata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C0EE9A8-BF10-4A1E-8A49-A7B9B1E6BC58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5849DA1-7840-409D-A87B-5BA987FCFB30}" type="parTrans" cxnId="{37918241-067E-4832-877E-96644365500A}">
      <dgm:prSet/>
      <dgm:spPr/>
      <dgm:t>
        <a:bodyPr/>
        <a:lstStyle/>
        <a:p>
          <a:endParaRPr lang="en-US"/>
        </a:p>
      </dgm:t>
    </dgm:pt>
    <dgm:pt modelId="{512DEE88-8F7F-440B-A459-0ED370D02366}" type="sibTrans" cxnId="{37918241-067E-4832-877E-96644365500A}">
      <dgm:prSet/>
      <dgm:spPr/>
      <dgm:t>
        <a:bodyPr/>
        <a:lstStyle/>
        <a:p>
          <a:endParaRPr lang="en-US"/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US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US"/>
        </a:p>
      </dgm:t>
    </dgm:pt>
    <dgm:pt modelId="{5CC5EC5C-13E9-4585-BFE2-A910376EFB58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/>
            <a:t> S</a:t>
          </a:r>
          <a:r>
            <a:rPr lang="en-GB" sz="1000" b="1"/>
            <a:t>timularea agriculturii in comuna si zonele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0562A1E3-1F83-4021-A972-8501F53DB68F}" type="parTrans" cxnId="{DC53F9C8-9203-48F8-B458-70EDFFCBBF38}">
      <dgm:prSet/>
      <dgm:spPr/>
      <dgm:t>
        <a:bodyPr/>
        <a:lstStyle/>
        <a:p>
          <a:endParaRPr lang="en-US"/>
        </a:p>
      </dgm:t>
    </dgm:pt>
    <dgm:pt modelId="{B74C1536-CEE0-4954-B44A-1A6778591A35}" type="sibTrans" cxnId="{DC53F9C8-9203-48F8-B458-70EDFFCBBF38}">
      <dgm:prSet/>
      <dgm:spPr/>
      <dgm:t>
        <a:bodyPr/>
        <a:lstStyle/>
        <a:p>
          <a:endParaRPr lang="en-US"/>
        </a:p>
      </dgm:t>
    </dgm:pt>
    <dgm:pt modelId="{962C1910-DBCF-48BA-B9E9-4DB2940AF44B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tilizarea resurselor din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E4392CF5-E61E-4052-B807-CC5304995B2F}" type="parTrans" cxnId="{BFBF26CA-746B-4EEB-9429-1F17AF5692C7}">
      <dgm:prSet/>
      <dgm:spPr/>
      <dgm:t>
        <a:bodyPr/>
        <a:lstStyle/>
        <a:p>
          <a:endParaRPr lang="en-US"/>
        </a:p>
      </dgm:t>
    </dgm:pt>
    <dgm:pt modelId="{A378672E-0AA7-4DC6-9D9D-D396CB93D379}" type="sibTrans" cxnId="{BFBF26CA-746B-4EEB-9429-1F17AF5692C7}">
      <dgm:prSet/>
      <dgm:spPr/>
      <dgm:t>
        <a:bodyPr/>
        <a:lstStyle/>
        <a:p>
          <a:endParaRPr lang="en-US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3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37918241-067E-4832-877E-96644365500A}" srcId="{353E89F5-90FD-43B1-923C-F7A614CF3C22}" destId="{1C0EE9A8-BF10-4A1E-8A49-A7B9B1E6BC58}" srcOrd="1" destOrd="0" parTransId="{C5849DA1-7840-409D-A87B-5BA987FCFB30}" sibTransId="{512DEE88-8F7F-440B-A459-0ED370D02366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3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D178C76-4883-423D-B1F0-D2EE66B9E30B}" type="presOf" srcId="{1C0EE9A8-BF10-4A1E-8A49-A7B9B1E6BC58}" destId="{28FB0171-7E9F-4A24-A49B-3968FB810212}" srcOrd="0" destOrd="1" presId="urn:microsoft.com/office/officeart/2005/8/layout/vList5"/>
    <dgm:cxn modelId="{F6AF427B-B167-4634-B49C-02B91E072F0B}" type="presOf" srcId="{5CC5EC5C-13E9-4585-BFE2-A910376EFB58}" destId="{23447CCD-1B81-4231-9550-72B81D2CD4B5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DC53F9C8-9203-48F8-B458-70EDFFCBBF38}" srcId="{384D8344-1B09-457C-8C5C-C9E67DE7BEAA}" destId="{5CC5EC5C-13E9-4585-BFE2-A910376EFB58}" srcOrd="1" destOrd="0" parTransId="{0562A1E3-1F83-4021-A972-8501F53DB68F}" sibTransId="{B74C1536-CEE0-4954-B44A-1A6778591A35}"/>
    <dgm:cxn modelId="{BFBF26CA-746B-4EEB-9429-1F17AF5692C7}" srcId="{384D8344-1B09-457C-8C5C-C9E67DE7BEAA}" destId="{962C1910-DBCF-48BA-B9E9-4DB2940AF44B}" srcOrd="2" destOrd="0" parTransId="{E4392CF5-E61E-4052-B807-CC5304995B2F}" sibTransId="{A378672E-0AA7-4DC6-9D9D-D396CB93D379}"/>
    <dgm:cxn modelId="{378940CB-A121-4803-847B-DC4177F9AC1F}" type="presOf" srcId="{962C1910-DBCF-48BA-B9E9-4DB2940AF44B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Ghirbom, localitatea Berghin 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Art.17. ,,Investiții în active fizice, alin.(1)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31750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31750 eur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36652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Prestagri Grup SRL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57370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H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tegan Ovidiu Nicusor, Berghin, sat Ghirbom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nr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.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409,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tel.0722279942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Dezvoltarea exploatatiei vegetale Prestagri Grup SRL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5151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în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fermei cu utilaje moderne: remorca de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transbordare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dotata cu prelata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si o tocatoare.</a:t>
          </a:r>
        </a:p>
      </dsp:txBody>
      <dsp:txXfrm rot="-5400000">
        <a:off x="83006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remorca de transbordare dotata cu prelata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S</a:t>
          </a:r>
          <a:r>
            <a:rPr lang="en-GB" sz="1000" b="1" kern="1200"/>
            <a:t>timularea agriculturii in comuna si zonele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tilizarea resurselor din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cresterii valorii economice a exploatatiilor prin modernizarea, extinderea sau diversificarea activitatilor agricole, contribuie la stimularea agriculturii pe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7</cp:revision>
  <dcterms:created xsi:type="dcterms:W3CDTF">2025-02-06T08:55:00Z</dcterms:created>
  <dcterms:modified xsi:type="dcterms:W3CDTF">2025-07-11T08:04:00Z</dcterms:modified>
</cp:coreProperties>
</file>